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461FA" w14:textId="4A8FC472" w:rsidR="00A4422D" w:rsidRDefault="00A4422D">
      <w:pPr>
        <w:rPr>
          <w:rFonts w:cs="Helvetica"/>
          <w:i/>
          <w:color w:val="333333"/>
          <w:sz w:val="16"/>
          <w:szCs w:val="16"/>
          <w:lang w:val="en-GB"/>
        </w:rPr>
      </w:pPr>
      <w:bookmarkStart w:id="0" w:name="_Hlk4753874"/>
    </w:p>
    <w:p w14:paraId="08702B46" w14:textId="5238D872" w:rsidR="00A4422D" w:rsidRDefault="00A4422D">
      <w:pPr>
        <w:rPr>
          <w:rFonts w:cs="Helvetica"/>
          <w:i/>
          <w:color w:val="333333"/>
          <w:sz w:val="16"/>
          <w:szCs w:val="16"/>
          <w:lang w:val="en-GB"/>
        </w:rPr>
      </w:pPr>
    </w:p>
    <w:p w14:paraId="4E4083DD" w14:textId="4AC00B0B" w:rsidR="00A4422D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  <w:r w:rsidRPr="00982E65">
        <w:rPr>
          <w:rFonts w:cs="Helvetica"/>
          <w:iCs/>
          <w:color w:val="333333"/>
          <w:sz w:val="44"/>
          <w:szCs w:val="44"/>
          <w:lang w:val="en-GB"/>
        </w:rPr>
        <w:t xml:space="preserve">THIS FORM IS INTENDED TO HELP YOU EVALUATE PATIENTS WITH PELVIC PAIN. </w:t>
      </w:r>
    </w:p>
    <w:p w14:paraId="44748B0C" w14:textId="77777777" w:rsidR="00C81D42" w:rsidRDefault="00C81D42">
      <w:pPr>
        <w:rPr>
          <w:rFonts w:cs="Helvetica"/>
          <w:iCs/>
          <w:color w:val="333333"/>
          <w:sz w:val="44"/>
          <w:szCs w:val="44"/>
          <w:lang w:val="en-GB"/>
        </w:rPr>
      </w:pPr>
    </w:p>
    <w:p w14:paraId="69D47A35" w14:textId="3DE1E0CF" w:rsidR="00A4422D" w:rsidRPr="00982E65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  <w:r w:rsidRPr="00982E65">
        <w:rPr>
          <w:rFonts w:cs="Helvetica"/>
          <w:iCs/>
          <w:color w:val="333333"/>
          <w:sz w:val="44"/>
          <w:szCs w:val="44"/>
          <w:lang w:val="en-GB"/>
        </w:rPr>
        <w:t>THE FORM WILL WALK YOU THROUGH THE PHYSICAL EXAM AND PROVIDE GUIDANCE ON FORMULATING AN ASSESSMENT AND PLAN.</w:t>
      </w:r>
    </w:p>
    <w:p w14:paraId="44DBBA5D" w14:textId="3C8968BD" w:rsidR="00A4422D" w:rsidRPr="00982E65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</w:p>
    <w:p w14:paraId="7E83E429" w14:textId="58DD04B0" w:rsidR="00A4422D" w:rsidRPr="00982E65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  <w:r w:rsidRPr="00982E65">
        <w:rPr>
          <w:rFonts w:cs="Helvetica"/>
          <w:iCs/>
          <w:color w:val="333333"/>
          <w:sz w:val="44"/>
          <w:szCs w:val="44"/>
          <w:lang w:val="en-GB"/>
        </w:rPr>
        <w:t xml:space="preserve">THIS FORM CAN BE USED FOR DOCUMENTATION, HOWEVER, NOTE THAT </w:t>
      </w:r>
      <w:r w:rsidRPr="00982E65">
        <w:rPr>
          <w:rFonts w:cs="Helvetica"/>
          <w:b/>
          <w:bCs/>
          <w:i/>
          <w:color w:val="333333"/>
          <w:sz w:val="44"/>
          <w:szCs w:val="44"/>
          <w:lang w:val="en-GB"/>
        </w:rPr>
        <w:t>THE PATIENT HISTORY IS COLLECTED THROUGH THE PATIENT INTAKE SURVEY.</w:t>
      </w:r>
      <w:r>
        <w:rPr>
          <w:rFonts w:cs="Helvetica"/>
          <w:iCs/>
          <w:color w:val="333333"/>
          <w:sz w:val="44"/>
          <w:szCs w:val="44"/>
          <w:lang w:val="en-GB"/>
        </w:rPr>
        <w:t>IF</w:t>
      </w:r>
      <w:r w:rsidRPr="00982E65">
        <w:rPr>
          <w:rFonts w:cs="Helvetica"/>
          <w:iCs/>
          <w:color w:val="333333"/>
          <w:sz w:val="44"/>
          <w:szCs w:val="44"/>
          <w:lang w:val="en-GB"/>
        </w:rPr>
        <w:t xml:space="preserve"> YOU CHOOSE TO USE THIS FORM FOR DOCUMENTAITON PURPOSES, YOU WILL NEED TO ADD THE PATIENT INFORMATION FROM THE HISTORY FORM.</w:t>
      </w:r>
    </w:p>
    <w:p w14:paraId="413EAEDA" w14:textId="1CC6B5CB" w:rsidR="00A4422D" w:rsidRPr="00982E65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</w:p>
    <w:p w14:paraId="0E38E2FF" w14:textId="6F1DD984" w:rsidR="00A4422D" w:rsidRPr="00982E65" w:rsidRDefault="00A4422D">
      <w:pPr>
        <w:rPr>
          <w:rFonts w:cs="Helvetica"/>
          <w:iCs/>
          <w:color w:val="333333"/>
          <w:sz w:val="44"/>
          <w:szCs w:val="44"/>
          <w:lang w:val="en-GB"/>
        </w:rPr>
      </w:pPr>
      <w:r w:rsidRPr="00982E65">
        <w:rPr>
          <w:rFonts w:cs="Helvetica"/>
          <w:iCs/>
          <w:color w:val="333333"/>
          <w:sz w:val="44"/>
          <w:szCs w:val="44"/>
          <w:lang w:val="en-GB"/>
        </w:rPr>
        <w:t xml:space="preserve">ALTERNATIVELY, YOU CAN USE THIS FORM FOR PLANNING AND THINKING PURPOSES AND USE THE </w:t>
      </w:r>
      <w:r w:rsidRPr="00982E65">
        <w:rPr>
          <w:rFonts w:cs="Helvetica"/>
          <w:b/>
          <w:bCs/>
          <w:i/>
          <w:color w:val="333333"/>
          <w:sz w:val="44"/>
          <w:szCs w:val="44"/>
          <w:lang w:val="en-GB"/>
        </w:rPr>
        <w:t xml:space="preserve">ELECTRONIC HEALTH RECORD TEMPLATE </w:t>
      </w:r>
      <w:r w:rsidRPr="00982E65">
        <w:rPr>
          <w:rFonts w:cs="Helvetica"/>
          <w:iCs/>
          <w:color w:val="333333"/>
          <w:sz w:val="44"/>
          <w:szCs w:val="44"/>
          <w:lang w:val="en-GB"/>
        </w:rPr>
        <w:t>FOR DOCUMENTATION.</w:t>
      </w:r>
    </w:p>
    <w:p w14:paraId="672E9429" w14:textId="77777777" w:rsidR="00A4422D" w:rsidRDefault="00A4422D">
      <w:pPr>
        <w:rPr>
          <w:rFonts w:cs="Helvetica"/>
          <w:i/>
          <w:color w:val="333333"/>
          <w:sz w:val="16"/>
          <w:szCs w:val="16"/>
          <w:lang w:val="en-GB"/>
        </w:rPr>
      </w:pPr>
      <w:r>
        <w:rPr>
          <w:rFonts w:cs="Helvetica"/>
          <w:i/>
          <w:color w:val="333333"/>
          <w:sz w:val="16"/>
          <w:szCs w:val="16"/>
          <w:lang w:val="en-GB"/>
        </w:rPr>
        <w:br w:type="page"/>
      </w:r>
    </w:p>
    <w:p w14:paraId="36F1C7DD" w14:textId="68251F19" w:rsidR="00093245" w:rsidRDefault="005638F0" w:rsidP="00982E65">
      <w:pPr>
        <w:spacing w:line="240" w:lineRule="auto"/>
        <w:jc w:val="center"/>
        <w:rPr>
          <w:rFonts w:cs="Helvetica"/>
          <w:i/>
          <w:color w:val="333333"/>
          <w:sz w:val="28"/>
          <w:szCs w:val="28"/>
          <w:lang w:val="en-GB"/>
        </w:rPr>
      </w:pPr>
      <w:bookmarkStart w:id="1" w:name="_Hlk5798921"/>
      <w:bookmarkStart w:id="2" w:name="_Hlk10540507"/>
      <w:bookmarkEnd w:id="1"/>
      <w:r w:rsidRPr="005638F0">
        <w:rPr>
          <w:rFonts w:cs="Helvetica"/>
          <w:b/>
          <w:i/>
          <w:color w:val="C00000"/>
          <w:sz w:val="36"/>
          <w:szCs w:val="36"/>
          <w:lang w:val="en-GB"/>
        </w:rPr>
        <w:lastRenderedPageBreak/>
        <w:t>PATIENT IDENTIFIERS</w:t>
      </w:r>
    </w:p>
    <w:p w14:paraId="0D79A5B5" w14:textId="68E30434" w:rsidR="00DB0AF0" w:rsidRPr="00982E65" w:rsidRDefault="00093245" w:rsidP="00982E65">
      <w:pPr>
        <w:spacing w:line="240" w:lineRule="auto"/>
        <w:rPr>
          <w:rFonts w:cs="Helvetica"/>
          <w:i/>
          <w:color w:val="333333"/>
          <w:sz w:val="28"/>
          <w:szCs w:val="28"/>
          <w:lang w:val="en-GB"/>
        </w:rPr>
      </w:pPr>
      <w:r>
        <w:rPr>
          <w:rFonts w:cs="Helvetica"/>
          <w:i/>
          <w:color w:val="333333"/>
          <w:sz w:val="28"/>
          <w:szCs w:val="28"/>
          <w:lang w:val="en-GB"/>
        </w:rPr>
        <w:t>Note: If you are collecting HIPAA / HPI you must ensure these forms are secured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B0AF0" w14:paraId="175EB799" w14:textId="77777777" w:rsidTr="00DB0AF0">
        <w:tc>
          <w:tcPr>
            <w:tcW w:w="10790" w:type="dxa"/>
          </w:tcPr>
          <w:p w14:paraId="0ED6B7AF" w14:textId="77777777" w:rsidR="00DB0AF0" w:rsidRPr="00982E65" w:rsidRDefault="00DB0A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>Physical Examination Date:</w:t>
            </w:r>
            <w:sdt>
              <w:sdtPr>
                <w:rPr>
                  <w:rFonts w:ascii="Century Gothic" w:eastAsia="Calibri" w:hAnsi="Century Gothic" w:cs="Calibri"/>
                  <w:b/>
                  <w:bCs/>
                  <w:color w:val="000000" w:themeColor="text1"/>
                  <w:sz w:val="24"/>
                  <w:szCs w:val="24"/>
                </w:rPr>
                <w:id w:val="-21346942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346E582" w14:textId="1F92DCE0" w:rsidR="005638F0" w:rsidRPr="00982E65" w:rsidRDefault="005638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Last Name: </w:t>
            </w:r>
            <w:sdt>
              <w:sdtPr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id w:val="-200574328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                </w:t>
            </w:r>
          </w:p>
          <w:p w14:paraId="01DFAEC1" w14:textId="349E088E" w:rsidR="005638F0" w:rsidRPr="00982E65" w:rsidRDefault="005638F0" w:rsidP="00D30749">
            <w:pPr>
              <w:spacing w:line="276" w:lineRule="auto"/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First Name: </w:t>
            </w:r>
            <w:sdt>
              <w:sdtPr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id w:val="116821127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</w:t>
            </w:r>
          </w:p>
          <w:p w14:paraId="7D3FE5C5" w14:textId="77777777" w:rsidR="00DB0AF0" w:rsidRPr="00D30749" w:rsidRDefault="005638F0" w:rsidP="00D30749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82E65">
              <w:rPr>
                <w:rFonts w:ascii="Century Gothic" w:eastAsia="Calibri" w:hAnsi="Century Gothic" w:cs="Calibri"/>
                <w:b/>
                <w:bCs/>
                <w:color w:val="000000" w:themeColor="text1"/>
                <w:sz w:val="24"/>
                <w:szCs w:val="24"/>
              </w:rPr>
              <w:t xml:space="preserve"> Last 4 SSN:</w:t>
            </w:r>
            <w:sdt>
              <w:sdtPr>
                <w:rPr>
                  <w:rFonts w:ascii="Century Gothic" w:eastAsia="Calibri" w:hAnsi="Century Gothic" w:cs="Calibri"/>
                  <w:b/>
                  <w:bCs/>
                  <w:color w:val="000000" w:themeColor="text1"/>
                  <w:sz w:val="24"/>
                  <w:szCs w:val="24"/>
                </w:rPr>
                <w:id w:val="1328175112"/>
                <w:placeholder>
                  <w:docPart w:val="DefaultPlaceholder_-1854013440"/>
                </w:placeholder>
                <w:showingPlcHdr/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Pr="00982E65">
                  <w:rPr>
                    <w:rStyle w:val="PlaceholderText"/>
                    <w:rFonts w:ascii="Century Gothic" w:hAnsi="Century Gothic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bookmarkEnd w:id="0"/>
    <w:p w14:paraId="06917C92" w14:textId="75040339" w:rsidR="000C402B" w:rsidRPr="00982E65" w:rsidRDefault="005638F0" w:rsidP="00982E65">
      <w:pPr>
        <w:tabs>
          <w:tab w:val="left" w:pos="720"/>
        </w:tabs>
        <w:spacing w:line="360" w:lineRule="auto"/>
        <w:jc w:val="center"/>
        <w:rPr>
          <w:sz w:val="36"/>
          <w:szCs w:val="36"/>
        </w:rPr>
      </w:pPr>
      <w:r w:rsidRPr="005638F0">
        <w:rPr>
          <w:b/>
          <w:i/>
          <w:color w:val="C00000"/>
          <w:sz w:val="36"/>
          <w:szCs w:val="36"/>
        </w:rPr>
        <w:t>EXAMINATION</w:t>
      </w:r>
      <w:r w:rsidRPr="005638F0">
        <w:rPr>
          <w:sz w:val="36"/>
          <w:szCs w:val="36"/>
        </w:rPr>
        <w:t xml:space="preserve"> </w:t>
      </w:r>
    </w:p>
    <w:p w14:paraId="16649BF2" w14:textId="77777777" w:rsidR="00DB0AF0" w:rsidRPr="00982E65" w:rsidRDefault="00DB0AF0" w:rsidP="005D5026">
      <w:pPr>
        <w:spacing w:after="0"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General Appearance</w:t>
      </w:r>
      <w:r w:rsidRPr="00982E65">
        <w:rPr>
          <w:rFonts w:ascii="Century Gothic" w:hAnsi="Century Gothic"/>
          <w:sz w:val="24"/>
          <w:szCs w:val="24"/>
        </w:rPr>
        <w:t>:</w:t>
      </w:r>
      <w:r w:rsidR="009628A7" w:rsidRPr="00982E65">
        <w:rPr>
          <w:rFonts w:ascii="Century Gothic" w:hAnsi="Century Gothic"/>
          <w:sz w:val="24"/>
          <w:szCs w:val="24"/>
        </w:rPr>
        <w:t xml:space="preserve"> </w:t>
      </w:r>
      <w:r w:rsidR="003C436B" w:rsidRPr="00982E65">
        <w:rPr>
          <w:rFonts w:ascii="Century Gothic" w:hAnsi="Century Gothic"/>
          <w:b/>
          <w:i/>
          <w:sz w:val="24"/>
          <w:szCs w:val="24"/>
        </w:rPr>
        <w:t xml:space="preserve">(Check </w:t>
      </w:r>
      <w:r w:rsidR="009628A7" w:rsidRPr="00982E65">
        <w:rPr>
          <w:rFonts w:ascii="Century Gothic" w:hAnsi="Century Gothic"/>
          <w:b/>
          <w:i/>
          <w:sz w:val="24"/>
          <w:szCs w:val="24"/>
          <w:u w:val="single"/>
        </w:rPr>
        <w:t>all</w:t>
      </w:r>
      <w:r w:rsidR="009628A7" w:rsidRPr="00982E65">
        <w:rPr>
          <w:rFonts w:ascii="Century Gothic" w:hAnsi="Century Gothic"/>
          <w:b/>
          <w:i/>
          <w:sz w:val="24"/>
          <w:szCs w:val="24"/>
        </w:rPr>
        <w:t xml:space="preserve"> that apply</w:t>
      </w:r>
      <w:r w:rsidR="003C436B" w:rsidRPr="00982E65">
        <w:rPr>
          <w:rFonts w:ascii="Century Gothic" w:hAnsi="Century Gothic"/>
          <w:b/>
          <w:i/>
          <w:sz w:val="24"/>
          <w:szCs w:val="24"/>
        </w:rPr>
        <w:t>)</w:t>
      </w:r>
    </w:p>
    <w:p w14:paraId="2CBF6184" w14:textId="77777777" w:rsidR="000C402B" w:rsidRPr="00982E65" w:rsidRDefault="000C402B" w:rsidP="005D5026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86805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Well-appearing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157806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Ill-appearing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05654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Tearful</w:t>
      </w:r>
      <w:r w:rsidRPr="00982E65">
        <w:rPr>
          <w:rFonts w:ascii="Century Gothic" w:hAnsi="Century Gothic"/>
          <w:sz w:val="24"/>
          <w:szCs w:val="24"/>
        </w:rPr>
        <w:tab/>
      </w:r>
      <w:r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31700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82E65">
        <w:rPr>
          <w:rFonts w:ascii="Century Gothic" w:hAnsi="Century Gothic"/>
          <w:sz w:val="24"/>
          <w:szCs w:val="24"/>
        </w:rPr>
        <w:t>Depressed</w:t>
      </w:r>
    </w:p>
    <w:p w14:paraId="450CCD2F" w14:textId="77777777" w:rsidR="005638F0" w:rsidRDefault="00D7146D" w:rsidP="005D5026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174009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Normal 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745335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Underweight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102484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Overweight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</w:p>
    <w:p w14:paraId="033D24F5" w14:textId="35FC90AD" w:rsidR="005638F0" w:rsidRPr="00982E65" w:rsidRDefault="00D7146D" w:rsidP="005D5026">
      <w:pPr>
        <w:spacing w:after="0" w:line="240" w:lineRule="auto"/>
        <w:ind w:firstLine="720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1258278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Abnormal Gait</w:t>
      </w:r>
      <w:r w:rsidR="000C402B" w:rsidRPr="00982E65">
        <w:rPr>
          <w:rFonts w:ascii="Century Gothic" w:hAnsi="Century Gothic"/>
          <w:sz w:val="24"/>
          <w:szCs w:val="24"/>
        </w:rPr>
        <w:tab/>
      </w:r>
      <w:r w:rsidR="000C402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973013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402B" w:rsidRPr="00982E65">
        <w:rPr>
          <w:rFonts w:ascii="Century Gothic" w:hAnsi="Century Gothic"/>
          <w:sz w:val="24"/>
          <w:szCs w:val="24"/>
        </w:rPr>
        <w:t>Other:</w:t>
      </w:r>
      <w:sdt>
        <w:sdtPr>
          <w:rPr>
            <w:rFonts w:ascii="Century Gothic" w:hAnsi="Century Gothic"/>
            <w:sz w:val="24"/>
            <w:szCs w:val="24"/>
          </w:rPr>
          <w:id w:val="-1997400516"/>
          <w:placeholder>
            <w:docPart w:val="DefaultPlaceholder_-1854013440"/>
          </w:placeholder>
          <w:showingPlcHdr/>
          <w:text/>
        </w:sdtPr>
        <w:sdtEndPr/>
        <w:sdtContent>
          <w:r w:rsidR="000C402B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5BBF8DEA" w14:textId="77777777" w:rsidR="003C436B" w:rsidRDefault="003C436B" w:rsidP="00982E65">
      <w:pPr>
        <w:spacing w:after="0" w:line="240" w:lineRule="auto"/>
        <w:ind w:firstLine="720"/>
        <w:rPr>
          <w:b/>
          <w:sz w:val="28"/>
          <w:szCs w:val="28"/>
        </w:rPr>
      </w:pPr>
    </w:p>
    <w:p w14:paraId="5EB42BB7" w14:textId="77777777" w:rsidR="009628A7" w:rsidRPr="00982E65" w:rsidRDefault="0068240C" w:rsidP="000C402B">
      <w:pPr>
        <w:spacing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 xml:space="preserve">Head, ears, </w:t>
      </w:r>
      <w:proofErr w:type="gramStart"/>
      <w:r w:rsidRPr="00982E65">
        <w:rPr>
          <w:rFonts w:ascii="Century Gothic" w:hAnsi="Century Gothic"/>
          <w:b/>
          <w:sz w:val="24"/>
          <w:szCs w:val="24"/>
          <w:u w:val="single"/>
        </w:rPr>
        <w:t>nose</w:t>
      </w:r>
      <w:proofErr w:type="gramEnd"/>
      <w:r w:rsidRPr="00982E65">
        <w:rPr>
          <w:rFonts w:ascii="Century Gothic" w:hAnsi="Century Gothic"/>
          <w:b/>
          <w:sz w:val="24"/>
          <w:szCs w:val="24"/>
          <w:u w:val="single"/>
        </w:rPr>
        <w:t xml:space="preserve"> and throat</w:t>
      </w:r>
      <w:r w:rsidR="009628A7" w:rsidRPr="00982E65">
        <w:rPr>
          <w:rFonts w:ascii="Century Gothic" w:hAnsi="Century Gothic"/>
          <w:b/>
          <w:sz w:val="24"/>
          <w:szCs w:val="24"/>
        </w:rPr>
        <w:t>:</w:t>
      </w:r>
      <w:r w:rsidR="009628A7" w:rsidRPr="00982E65">
        <w:rPr>
          <w:rFonts w:ascii="Century Gothic" w:hAnsi="Century Gothic"/>
          <w:sz w:val="24"/>
          <w:szCs w:val="24"/>
        </w:rPr>
        <w:t xml:space="preserve">  </w:t>
      </w:r>
      <w:r w:rsidR="003C436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809086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WNL</w:t>
      </w:r>
      <w:r w:rsidR="009628A7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2131537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Other</w:t>
      </w:r>
      <w:r w:rsidR="005638F0">
        <w:rPr>
          <w:rFonts w:ascii="Century Gothic" w:hAnsi="Century Gothic"/>
          <w:sz w:val="24"/>
          <w:szCs w:val="24"/>
        </w:rPr>
        <w:t xml:space="preserve">: </w:t>
      </w:r>
      <w:sdt>
        <w:sdtPr>
          <w:rPr>
            <w:rFonts w:ascii="Century Gothic" w:hAnsi="Century Gothic"/>
            <w:sz w:val="24"/>
            <w:szCs w:val="24"/>
          </w:rPr>
          <w:id w:val="668064728"/>
          <w:placeholder>
            <w:docPart w:val="DefaultPlaceholder_-1854013440"/>
          </w:placeholder>
          <w:showingPlcHdr/>
          <w:text/>
        </w:sdtPr>
        <w:sdtEndPr/>
        <w:sdtContent>
          <w:r w:rsidR="009628A7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40FDF6EE" w14:textId="77777777" w:rsidR="009628A7" w:rsidRPr="00982E65" w:rsidRDefault="009628A7" w:rsidP="000C402B">
      <w:pPr>
        <w:spacing w:line="276" w:lineRule="auto"/>
        <w:rPr>
          <w:rFonts w:ascii="Century Gothic" w:hAnsi="Century Gothic"/>
          <w:sz w:val="24"/>
          <w:szCs w:val="24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Lungs</w:t>
      </w:r>
      <w:r w:rsidRPr="00982E65">
        <w:rPr>
          <w:rFonts w:ascii="Century Gothic" w:hAnsi="Century Gothic"/>
          <w:b/>
          <w:sz w:val="24"/>
          <w:szCs w:val="24"/>
        </w:rPr>
        <w:t>:</w:t>
      </w:r>
      <w:r w:rsidRPr="00982E65">
        <w:rPr>
          <w:rFonts w:ascii="Century Gothic" w:hAnsi="Century Gothic"/>
          <w:sz w:val="24"/>
          <w:szCs w:val="24"/>
        </w:rPr>
        <w:tab/>
        <w:t xml:space="preserve"> </w:t>
      </w:r>
      <w:sdt>
        <w:sdtPr>
          <w:rPr>
            <w:rFonts w:ascii="Century Gothic" w:hAnsi="Century Gothic"/>
            <w:sz w:val="24"/>
            <w:szCs w:val="24"/>
          </w:rPr>
          <w:id w:val="17299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>Normal</w:t>
      </w:r>
      <w:r w:rsidR="003C436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53160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C436B" w:rsidRPr="00982E65">
        <w:rPr>
          <w:rFonts w:ascii="Century Gothic" w:hAnsi="Century Gothic"/>
          <w:sz w:val="24"/>
          <w:szCs w:val="24"/>
        </w:rPr>
        <w:t>Other</w:t>
      </w:r>
      <w:r w:rsidR="005638F0">
        <w:rPr>
          <w:rFonts w:ascii="Century Gothic" w:hAnsi="Century Gothic"/>
          <w:sz w:val="24"/>
          <w:szCs w:val="24"/>
        </w:rPr>
        <w:t xml:space="preserve">: </w:t>
      </w:r>
      <w:sdt>
        <w:sdtPr>
          <w:rPr>
            <w:rFonts w:ascii="Century Gothic" w:hAnsi="Century Gothic"/>
            <w:sz w:val="24"/>
            <w:szCs w:val="24"/>
          </w:rPr>
          <w:id w:val="1021978845"/>
          <w:placeholder>
            <w:docPart w:val="5CB48BFA9FCC4EA5824F2E616087FAAD"/>
          </w:placeholder>
          <w:showingPlcHdr/>
          <w:text/>
        </w:sdtPr>
        <w:sdtEndPr/>
        <w:sdtContent>
          <w:r w:rsidR="003C436B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  <w:r w:rsidR="003C436B" w:rsidRPr="00982E65" w:rsidDel="003C436B">
        <w:rPr>
          <w:rFonts w:ascii="Century Gothic" w:hAnsi="Century Gothic"/>
          <w:sz w:val="24"/>
          <w:szCs w:val="24"/>
        </w:rPr>
        <w:t xml:space="preserve"> </w:t>
      </w:r>
    </w:p>
    <w:p w14:paraId="16E6225B" w14:textId="272D8911" w:rsidR="00FC1DA7" w:rsidRDefault="009628A7" w:rsidP="00982E65">
      <w:pPr>
        <w:spacing w:line="276" w:lineRule="auto"/>
        <w:rPr>
          <w:b/>
          <w:sz w:val="28"/>
          <w:szCs w:val="28"/>
        </w:rPr>
      </w:pPr>
      <w:r w:rsidRPr="00982E65">
        <w:rPr>
          <w:rFonts w:ascii="Century Gothic" w:hAnsi="Century Gothic"/>
          <w:b/>
          <w:sz w:val="24"/>
          <w:szCs w:val="24"/>
          <w:u w:val="single"/>
        </w:rPr>
        <w:t>Heart</w:t>
      </w:r>
      <w:r w:rsidRPr="00982E65">
        <w:rPr>
          <w:rFonts w:ascii="Century Gothic" w:hAnsi="Century Gothic"/>
          <w:b/>
          <w:sz w:val="24"/>
          <w:szCs w:val="24"/>
        </w:rPr>
        <w:t>:</w:t>
      </w:r>
      <w:r w:rsidRPr="00982E65">
        <w:rPr>
          <w:rFonts w:ascii="Century Gothic" w:hAnsi="Century Gothic"/>
          <w:b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331037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>Normal</w:t>
      </w:r>
      <w:r w:rsidR="003C436B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26650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36B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C436B" w:rsidRPr="00982E65">
        <w:rPr>
          <w:rFonts w:ascii="Century Gothic" w:hAnsi="Century Gothic"/>
        </w:rPr>
        <w:t>Other</w:t>
      </w:r>
      <w:r w:rsidR="005638F0">
        <w:rPr>
          <w:rFonts w:ascii="Century Gothic" w:hAnsi="Century Gothic"/>
        </w:rPr>
        <w:t xml:space="preserve">: </w:t>
      </w:r>
      <w:sdt>
        <w:sdtPr>
          <w:rPr>
            <w:rFonts w:ascii="Century Gothic" w:hAnsi="Century Gothic"/>
          </w:rPr>
          <w:id w:val="-215125241"/>
          <w:placeholder>
            <w:docPart w:val="87C28286C7EA4EACA96C7370AC78F7C6"/>
          </w:placeholder>
          <w:showingPlcHdr/>
          <w:text/>
        </w:sdtPr>
        <w:sdtEndPr/>
        <w:sdtContent>
          <w:r w:rsidR="003C436B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3C436B" w:rsidDel="003C436B">
        <w:t xml:space="preserve"> </w:t>
      </w:r>
    </w:p>
    <w:p w14:paraId="15C0CB36" w14:textId="399C5782" w:rsidR="009628A7" w:rsidRPr="00982E65" w:rsidRDefault="009628A7" w:rsidP="00982E65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982E65">
        <w:rPr>
          <w:b/>
          <w:sz w:val="28"/>
          <w:szCs w:val="28"/>
          <w:u w:val="single"/>
        </w:rPr>
        <w:t>Abdomen</w:t>
      </w:r>
      <w:r w:rsidR="00425C05">
        <w:rPr>
          <w:b/>
          <w:sz w:val="28"/>
          <w:szCs w:val="28"/>
          <w:u w:val="single"/>
        </w:rPr>
        <w:t>:</w:t>
      </w:r>
    </w:p>
    <w:p w14:paraId="20409B67" w14:textId="122C9247" w:rsidR="00916F26" w:rsidRDefault="00D7146D" w:rsidP="005638F0">
      <w:pPr>
        <w:spacing w:after="0" w:line="240" w:lineRule="auto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82879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8240C" w:rsidRPr="00982E65">
        <w:rPr>
          <w:rFonts w:ascii="Century Gothic" w:hAnsi="Century Gothic"/>
          <w:sz w:val="24"/>
          <w:szCs w:val="24"/>
        </w:rPr>
        <w:t xml:space="preserve">Normal </w:t>
      </w:r>
      <w:r w:rsidR="00F10AF8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782805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Non-tende</w:t>
      </w:r>
      <w:r w:rsidR="0068240C" w:rsidRPr="00982E65">
        <w:rPr>
          <w:rFonts w:ascii="Century Gothic" w:hAnsi="Century Gothic"/>
          <w:sz w:val="24"/>
          <w:szCs w:val="24"/>
        </w:rPr>
        <w:t>r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93704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Tender</w:t>
      </w:r>
      <w:r w:rsidR="009628A7" w:rsidRPr="00982E65">
        <w:rPr>
          <w:rFonts w:ascii="Century Gothic" w:hAnsi="Century Gothic"/>
          <w:sz w:val="24"/>
          <w:szCs w:val="24"/>
        </w:rPr>
        <w:tab/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104082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Inguinal tenderness</w:t>
      </w:r>
      <w:r w:rsidR="00FC1DA7" w:rsidRPr="00982E65">
        <w:rPr>
          <w:rFonts w:ascii="Century Gothic" w:hAnsi="Century Gothic"/>
          <w:sz w:val="24"/>
          <w:szCs w:val="24"/>
        </w:rPr>
        <w:t xml:space="preserve">    </w:t>
      </w:r>
    </w:p>
    <w:p w14:paraId="4FE63E76" w14:textId="666405E6" w:rsidR="00916F26" w:rsidRDefault="00D7146D" w:rsidP="005638F0">
      <w:pPr>
        <w:spacing w:after="0" w:line="240" w:lineRule="auto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137620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C1DA7" w:rsidRPr="00982E65">
        <w:rPr>
          <w:rFonts w:ascii="Century Gothic" w:hAnsi="Century Gothic"/>
          <w:sz w:val="24"/>
          <w:szCs w:val="24"/>
        </w:rPr>
        <w:t>Mass</w:t>
      </w:r>
      <w:r w:rsidR="00FC1D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1495136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 w:rsidRPr="00982E65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Inguinal bulg</w:t>
      </w:r>
      <w:r w:rsidR="0068240C" w:rsidRPr="00982E65">
        <w:rPr>
          <w:rFonts w:ascii="Century Gothic" w:hAnsi="Century Gothic"/>
          <w:sz w:val="24"/>
          <w:szCs w:val="24"/>
        </w:rPr>
        <w:t>e</w:t>
      </w:r>
      <w:r w:rsidR="00FC1DA7" w:rsidRPr="00982E65">
        <w:rPr>
          <w:rFonts w:ascii="Century Gothic" w:hAnsi="Century Gothic"/>
          <w:sz w:val="24"/>
          <w:szCs w:val="24"/>
        </w:rPr>
        <w:t xml:space="preserve">    </w:t>
      </w:r>
      <w:sdt>
        <w:sdtPr>
          <w:rPr>
            <w:rFonts w:ascii="Century Gothic" w:hAnsi="Century Gothic"/>
            <w:sz w:val="24"/>
            <w:szCs w:val="24"/>
          </w:rPr>
          <w:id w:val="166227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Suprapubic tenderness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48170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Guarding</w:t>
      </w:r>
      <w:r w:rsidR="00FC1DA7" w:rsidRPr="00982E65">
        <w:rPr>
          <w:rFonts w:ascii="Century Gothic" w:hAnsi="Century Gothic"/>
          <w:sz w:val="24"/>
          <w:szCs w:val="24"/>
        </w:rPr>
        <w:t xml:space="preserve">         </w:t>
      </w:r>
      <w:r w:rsidR="009628A7" w:rsidRPr="00982E65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864795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Rebound</w:t>
      </w:r>
      <w:r w:rsidR="00FC1DA7" w:rsidRPr="00982E65">
        <w:rPr>
          <w:rFonts w:ascii="Century Gothic" w:hAnsi="Century Gothic"/>
          <w:sz w:val="24"/>
          <w:szCs w:val="24"/>
        </w:rPr>
        <w:t xml:space="preserve">                   </w:t>
      </w:r>
      <w:sdt>
        <w:sdtPr>
          <w:rPr>
            <w:rFonts w:ascii="Century Gothic" w:hAnsi="Century Gothic"/>
            <w:sz w:val="24"/>
            <w:szCs w:val="24"/>
          </w:rPr>
          <w:id w:val="-1989236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240C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Distentio</w:t>
      </w:r>
      <w:r w:rsidR="00FC1DA7" w:rsidRPr="00982E65">
        <w:rPr>
          <w:rFonts w:ascii="Century Gothic" w:hAnsi="Century Gothic"/>
          <w:sz w:val="24"/>
          <w:szCs w:val="24"/>
        </w:rPr>
        <w:t xml:space="preserve">n                             </w:t>
      </w:r>
    </w:p>
    <w:p w14:paraId="4EF70CE8" w14:textId="7A4A4A4A" w:rsidR="00916F26" w:rsidRDefault="00D7146D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792563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498E" w:rsidRPr="00982E65">
        <w:rPr>
          <w:rFonts w:ascii="Century Gothic" w:eastAsia="MS Gothic" w:hAnsi="Century Gothic"/>
          <w:sz w:val="24"/>
          <w:szCs w:val="24"/>
        </w:rPr>
        <w:t>Sensory abnormality (allodynia or hyperalgesia)</w:t>
      </w:r>
      <w:r w:rsidR="00FC1DA7" w:rsidRPr="00982E65">
        <w:rPr>
          <w:rFonts w:ascii="Century Gothic" w:eastAsia="MS Gothic" w:hAnsi="Century Gothic"/>
          <w:sz w:val="24"/>
          <w:szCs w:val="24"/>
        </w:rPr>
        <w:t xml:space="preserve"> </w:t>
      </w:r>
      <w:r w:rsidR="00916F26">
        <w:rPr>
          <w:rFonts w:ascii="Century Gothic" w:eastAsia="MS Gothic" w:hAnsi="Century Gothic"/>
          <w:sz w:val="24"/>
          <w:szCs w:val="24"/>
        </w:rPr>
        <w:t>Location:</w:t>
      </w:r>
      <w:sdt>
        <w:sdtPr>
          <w:rPr>
            <w:rFonts w:ascii="Century Gothic" w:eastAsia="MS Gothic" w:hAnsi="Century Gothic"/>
            <w:sz w:val="24"/>
            <w:szCs w:val="24"/>
          </w:rPr>
          <w:id w:val="-2071807427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FC1DA7" w:rsidRPr="00982E65">
        <w:rPr>
          <w:rFonts w:ascii="Century Gothic" w:eastAsia="MS Gothic" w:hAnsi="Century Gothic"/>
          <w:sz w:val="24"/>
          <w:szCs w:val="24"/>
        </w:rPr>
        <w:t xml:space="preserve">         </w:t>
      </w:r>
    </w:p>
    <w:p w14:paraId="76B70A87" w14:textId="1598BC20" w:rsidR="00916F26" w:rsidRDefault="00D7146D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682252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DA7" w:rsidRPr="00982E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AF8" w:rsidRPr="00982E65">
        <w:rPr>
          <w:rFonts w:ascii="Century Gothic" w:eastAsia="MS Gothic" w:hAnsi="Century Gothic"/>
          <w:sz w:val="24"/>
          <w:szCs w:val="24"/>
        </w:rPr>
        <w:t>Positive Carnet’s sign</w:t>
      </w:r>
    </w:p>
    <w:p w14:paraId="671BCC9C" w14:textId="77777777" w:rsidR="00F10AF8" w:rsidRDefault="00D7146D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1164209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 w:rsidRPr="00D06D8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16F26" w:rsidRPr="00D06D8F">
        <w:rPr>
          <w:rFonts w:ascii="Century Gothic" w:hAnsi="Century Gothic"/>
          <w:sz w:val="24"/>
          <w:szCs w:val="24"/>
        </w:rPr>
        <w:t>Trigger Points</w:t>
      </w:r>
      <w:r w:rsidR="00916F26">
        <w:rPr>
          <w:rFonts w:ascii="Century Gothic" w:hAnsi="Century Gothic"/>
          <w:sz w:val="24"/>
          <w:szCs w:val="24"/>
        </w:rPr>
        <w:t>: Number:</w:t>
      </w:r>
      <w:sdt>
        <w:sdtPr>
          <w:rPr>
            <w:rFonts w:ascii="Century Gothic" w:hAnsi="Century Gothic"/>
            <w:sz w:val="24"/>
            <w:szCs w:val="24"/>
          </w:rPr>
          <w:id w:val="113652431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hAnsi="Century Gothic"/>
          <w:sz w:val="24"/>
          <w:szCs w:val="24"/>
        </w:rPr>
        <w:tab/>
      </w:r>
      <w:r w:rsidR="00916F26">
        <w:rPr>
          <w:rFonts w:ascii="Century Gothic" w:hAnsi="Century Gothic"/>
          <w:sz w:val="24"/>
          <w:szCs w:val="24"/>
        </w:rPr>
        <w:tab/>
        <w:t>Location:</w:t>
      </w:r>
      <w:sdt>
        <w:sdtPr>
          <w:rPr>
            <w:rFonts w:ascii="Century Gothic" w:hAnsi="Century Gothic"/>
            <w:sz w:val="24"/>
            <w:szCs w:val="24"/>
          </w:rPr>
          <w:id w:val="-555005765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</w:p>
    <w:p w14:paraId="30856858" w14:textId="092DC80B" w:rsidR="00916F26" w:rsidRDefault="00D7146D" w:rsidP="005638F0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123289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 xml:space="preserve">Surgical scars:  Number: </w:t>
      </w:r>
      <w:sdt>
        <w:sdtPr>
          <w:rPr>
            <w:rFonts w:ascii="Century Gothic" w:eastAsia="MS Gothic" w:hAnsi="Century Gothic"/>
            <w:sz w:val="24"/>
            <w:szCs w:val="24"/>
          </w:rPr>
          <w:id w:val="36771980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ab/>
        <w:t>Location:</w:t>
      </w:r>
      <w:sdt>
        <w:sdtPr>
          <w:rPr>
            <w:rFonts w:ascii="Century Gothic" w:eastAsia="MS Gothic" w:hAnsi="Century Gothic"/>
            <w:sz w:val="24"/>
            <w:szCs w:val="24"/>
          </w:rPr>
          <w:id w:val="31153385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ab/>
      </w:r>
    </w:p>
    <w:p w14:paraId="0900D27C" w14:textId="77777777" w:rsidR="00916F26" w:rsidRPr="00982E65" w:rsidRDefault="00D7146D" w:rsidP="00982E65">
      <w:pPr>
        <w:spacing w:after="0" w:line="240" w:lineRule="auto"/>
        <w:rPr>
          <w:rFonts w:ascii="Century Gothic" w:eastAsia="MS Gothic" w:hAnsi="Century Gothic"/>
          <w:sz w:val="24"/>
          <w:szCs w:val="24"/>
        </w:rPr>
      </w:pPr>
      <w:sdt>
        <w:sdtPr>
          <w:rPr>
            <w:rFonts w:ascii="Century Gothic" w:eastAsia="MS Gothic" w:hAnsi="Century Gothic"/>
            <w:sz w:val="24"/>
            <w:szCs w:val="24"/>
          </w:rPr>
          <w:id w:val="-201799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16F26">
        <w:rPr>
          <w:rFonts w:ascii="Century Gothic" w:eastAsia="MS Gothic" w:hAnsi="Century Gothic"/>
          <w:sz w:val="24"/>
          <w:szCs w:val="24"/>
        </w:rPr>
        <w:t>Surgical scar pain present (describe location and severity):</w:t>
      </w:r>
      <w:sdt>
        <w:sdtPr>
          <w:rPr>
            <w:rFonts w:ascii="Century Gothic" w:eastAsia="MS Gothic" w:hAnsi="Century Gothic"/>
            <w:sz w:val="24"/>
            <w:szCs w:val="24"/>
          </w:rPr>
          <w:id w:val="1471946574"/>
          <w:placeholder>
            <w:docPart w:val="DefaultPlaceholder_-1854013440"/>
          </w:placeholder>
          <w:showingPlcHdr/>
        </w:sdtPr>
        <w:sdtEndPr/>
        <w:sdtContent>
          <w:r w:rsidR="00916F26" w:rsidRPr="00506024">
            <w:rPr>
              <w:rStyle w:val="PlaceholderText"/>
            </w:rPr>
            <w:t>Click or tap here to enter text.</w:t>
          </w:r>
        </w:sdtContent>
      </w:sdt>
    </w:p>
    <w:p w14:paraId="5F0C4373" w14:textId="30BFEBAE" w:rsidR="005638F0" w:rsidRDefault="00D7146D" w:rsidP="00982E65">
      <w:pPr>
        <w:spacing w:after="0" w:line="240" w:lineRule="auto"/>
      </w:pPr>
      <w:sdt>
        <w:sdtPr>
          <w:rPr>
            <w:rFonts w:ascii="Century Gothic" w:hAnsi="Century Gothic"/>
            <w:sz w:val="24"/>
            <w:szCs w:val="24"/>
          </w:rPr>
          <w:id w:val="45792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6F2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628A7" w:rsidRPr="00982E65">
        <w:rPr>
          <w:rFonts w:ascii="Century Gothic" w:hAnsi="Century Gothic"/>
          <w:sz w:val="24"/>
          <w:szCs w:val="24"/>
        </w:rPr>
        <w:t>Other</w:t>
      </w:r>
      <w:r w:rsidR="00B54CEB" w:rsidRPr="00982E65">
        <w:rPr>
          <w:rFonts w:ascii="Century Gothic" w:hAnsi="Century Gothic"/>
          <w:sz w:val="24"/>
          <w:szCs w:val="24"/>
        </w:rPr>
        <w:t>, including pain severity and radiation patterns</w:t>
      </w:r>
      <w:r w:rsidR="00916F26">
        <w:rPr>
          <w:rFonts w:ascii="Century Gothic" w:hAnsi="Century Gothic"/>
          <w:sz w:val="24"/>
          <w:szCs w:val="24"/>
        </w:rPr>
        <w:t>, describe all abnormalities here</w:t>
      </w:r>
      <w:r w:rsidR="00B54CEB" w:rsidRPr="00982E65">
        <w:rPr>
          <w:rFonts w:ascii="Century Gothic" w:hAnsi="Century Gothic"/>
          <w:sz w:val="24"/>
          <w:szCs w:val="24"/>
        </w:rPr>
        <w:t>:</w:t>
      </w:r>
      <w:sdt>
        <w:sdtPr>
          <w:rPr>
            <w:rFonts w:ascii="Century Gothic" w:hAnsi="Century Gothic"/>
            <w:sz w:val="24"/>
            <w:szCs w:val="24"/>
          </w:rPr>
          <w:id w:val="1583033914"/>
          <w:placeholder>
            <w:docPart w:val="DefaultPlaceholder_-1854013440"/>
          </w:placeholder>
          <w:showingPlcHdr/>
          <w:text/>
        </w:sdtPr>
        <w:sdtEndPr/>
        <w:sdtContent>
          <w:r w:rsidR="009628A7" w:rsidRPr="00982E65">
            <w:rPr>
              <w:rStyle w:val="PlaceholderText"/>
              <w:rFonts w:ascii="Century Gothic" w:hAnsi="Century Gothic"/>
              <w:sz w:val="24"/>
              <w:szCs w:val="24"/>
            </w:rPr>
            <w:t>Click or tap here to enter text.</w:t>
          </w:r>
        </w:sdtContent>
      </w:sdt>
    </w:p>
    <w:p w14:paraId="74848125" w14:textId="3DD5D7A4" w:rsidR="00FC1DA7" w:rsidRPr="00982E65" w:rsidRDefault="00FC1DA7" w:rsidP="0002040C">
      <w:pPr>
        <w:pStyle w:val="NormalWeb"/>
        <w:rPr>
          <w:rFonts w:ascii="Century Gothic" w:eastAsia="Calibri" w:hAnsi="Century Gothic"/>
          <w:b/>
          <w:u w:val="single"/>
        </w:rPr>
      </w:pPr>
      <w:r w:rsidRPr="00982E65">
        <w:rPr>
          <w:rFonts w:ascii="Century Gothic" w:eastAsia="Calibri" w:hAnsi="Century Gothic"/>
          <w:b/>
          <w:u w:val="single"/>
        </w:rPr>
        <w:t xml:space="preserve">Musculoskeletal </w:t>
      </w:r>
      <w:r w:rsidR="00C70AE4" w:rsidRPr="00982E65">
        <w:rPr>
          <w:rFonts w:ascii="Century Gothic" w:eastAsia="Calibri" w:hAnsi="Century Gothic"/>
          <w:b/>
          <w:u w:val="single"/>
        </w:rPr>
        <w:t>(External)</w:t>
      </w:r>
      <w:r w:rsidR="00425C05" w:rsidRP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C1DA7" w14:paraId="3A18ED4C" w14:textId="77777777" w:rsidTr="00FC1DA7">
        <w:tc>
          <w:tcPr>
            <w:tcW w:w="3596" w:type="dxa"/>
          </w:tcPr>
          <w:p w14:paraId="1A5B57A3" w14:textId="77777777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Lumbar range of motion</w:t>
            </w:r>
          </w:p>
        </w:tc>
        <w:tc>
          <w:tcPr>
            <w:tcW w:w="3597" w:type="dxa"/>
          </w:tcPr>
          <w:p w14:paraId="3D3DD0F9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8802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0786A23F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9167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with flexion</w:t>
            </w:r>
          </w:p>
          <w:p w14:paraId="530B10CB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6954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with extension</w:t>
            </w:r>
          </w:p>
          <w:p w14:paraId="6A9027A4" w14:textId="77777777" w:rsidR="00FC1DA7" w:rsidRPr="00982E65" w:rsidRDefault="00D7146D" w:rsidP="00FC1DA7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2149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with rotation</w:t>
            </w:r>
          </w:p>
          <w:p w14:paraId="374DADFF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2336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with side bending</w:t>
            </w:r>
          </w:p>
        </w:tc>
      </w:tr>
      <w:tr w:rsidR="00FC1DA7" w14:paraId="092D072F" w14:textId="77777777" w:rsidTr="00FC1DA7">
        <w:tc>
          <w:tcPr>
            <w:tcW w:w="3596" w:type="dxa"/>
          </w:tcPr>
          <w:p w14:paraId="69545865" w14:textId="24C25AD0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Sacroiliac joint</w:t>
            </w:r>
            <w:r w:rsidR="00BB4D4B">
              <w:rPr>
                <w:rFonts w:ascii="Century Gothic" w:eastAsia="Calibri" w:hAnsi="Century Gothic"/>
                <w:sz w:val="20"/>
                <w:szCs w:val="20"/>
              </w:rPr>
              <w:t>s</w:t>
            </w:r>
          </w:p>
        </w:tc>
        <w:tc>
          <w:tcPr>
            <w:tcW w:w="3597" w:type="dxa"/>
          </w:tcPr>
          <w:p w14:paraId="63D00816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9945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3597" w:type="dxa"/>
          </w:tcPr>
          <w:p w14:paraId="3ED31553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0842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right</w:t>
            </w:r>
          </w:p>
          <w:p w14:paraId="42E5E91E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639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left</w:t>
            </w:r>
          </w:p>
        </w:tc>
      </w:tr>
      <w:tr w:rsidR="00FC1DA7" w14:paraId="4970817E" w14:textId="77777777" w:rsidTr="00FC1DA7">
        <w:tc>
          <w:tcPr>
            <w:tcW w:w="3596" w:type="dxa"/>
          </w:tcPr>
          <w:p w14:paraId="1F793D0A" w14:textId="77777777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Pubic symphysis</w:t>
            </w:r>
          </w:p>
        </w:tc>
        <w:tc>
          <w:tcPr>
            <w:tcW w:w="3597" w:type="dxa"/>
          </w:tcPr>
          <w:p w14:paraId="09276D7F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2022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48A051D7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8954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with palpation</w:t>
            </w:r>
          </w:p>
        </w:tc>
      </w:tr>
      <w:tr w:rsidR="00FC1DA7" w14:paraId="3E127FC1" w14:textId="77777777" w:rsidTr="00FC1DA7">
        <w:tc>
          <w:tcPr>
            <w:tcW w:w="3596" w:type="dxa"/>
          </w:tcPr>
          <w:p w14:paraId="7C24972F" w14:textId="77777777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Active straight leg raise test</w:t>
            </w:r>
          </w:p>
        </w:tc>
        <w:tc>
          <w:tcPr>
            <w:tcW w:w="3597" w:type="dxa"/>
          </w:tcPr>
          <w:p w14:paraId="22C8F32B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9198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12256D4C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2495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right</w:t>
            </w:r>
          </w:p>
          <w:p w14:paraId="40DECAAF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65348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left</w:t>
            </w:r>
          </w:p>
        </w:tc>
      </w:tr>
      <w:tr w:rsidR="00FC1DA7" w14:paraId="21D8914E" w14:textId="77777777" w:rsidTr="00FC1DA7">
        <w:tc>
          <w:tcPr>
            <w:tcW w:w="3596" w:type="dxa"/>
          </w:tcPr>
          <w:p w14:paraId="66BBE355" w14:textId="77777777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lastRenderedPageBreak/>
              <w:t>Hip flexion</w:t>
            </w:r>
          </w:p>
        </w:tc>
        <w:tc>
          <w:tcPr>
            <w:tcW w:w="3597" w:type="dxa"/>
          </w:tcPr>
          <w:p w14:paraId="510D1403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0381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7DC592A6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65410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right</w:t>
            </w:r>
          </w:p>
          <w:p w14:paraId="1F97E929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4256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left</w:t>
            </w:r>
          </w:p>
        </w:tc>
      </w:tr>
      <w:tr w:rsidR="00FC1DA7" w14:paraId="3EAD4F11" w14:textId="77777777" w:rsidTr="00FC1DA7">
        <w:tc>
          <w:tcPr>
            <w:tcW w:w="3596" w:type="dxa"/>
          </w:tcPr>
          <w:p w14:paraId="0C4B14C9" w14:textId="77777777" w:rsidR="00FC1DA7" w:rsidRPr="00982E65" w:rsidRDefault="00FC1DA7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Hip Ab/Adduction</w:t>
            </w:r>
          </w:p>
        </w:tc>
        <w:tc>
          <w:tcPr>
            <w:tcW w:w="3597" w:type="dxa"/>
          </w:tcPr>
          <w:p w14:paraId="37692662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05452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57F23C64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67839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right</w:t>
            </w:r>
          </w:p>
          <w:p w14:paraId="0303AA6A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750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C1DA7" w:rsidRPr="00982E65">
              <w:rPr>
                <w:rFonts w:ascii="Century Gothic" w:eastAsia="Calibri" w:hAnsi="Century Gothic"/>
                <w:sz w:val="20"/>
                <w:szCs w:val="20"/>
              </w:rPr>
              <w:t>Painful left</w:t>
            </w:r>
          </w:p>
        </w:tc>
      </w:tr>
      <w:tr w:rsidR="00FC1DA7" w14:paraId="516C66F4" w14:textId="77777777" w:rsidTr="00FC1DA7">
        <w:tc>
          <w:tcPr>
            <w:tcW w:w="3596" w:type="dxa"/>
          </w:tcPr>
          <w:p w14:paraId="19BF1F9D" w14:textId="77777777" w:rsidR="00FC1DA7" w:rsidRPr="00982E65" w:rsidRDefault="00C70AE4" w:rsidP="0002040C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Posture</w:t>
            </w:r>
          </w:p>
        </w:tc>
        <w:tc>
          <w:tcPr>
            <w:tcW w:w="3597" w:type="dxa"/>
          </w:tcPr>
          <w:p w14:paraId="542C8BBF" w14:textId="77777777" w:rsidR="00FC1DA7" w:rsidRPr="00982E65" w:rsidRDefault="00D7146D" w:rsidP="0002040C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541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0AE4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4BFA03B0" w14:textId="77777777" w:rsidR="00FC1DA7" w:rsidRPr="00982E65" w:rsidRDefault="00D7146D" w:rsidP="0002040C">
            <w:pPr>
              <w:pStyle w:val="NormalWeb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4332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0AE4" w:rsidRPr="00982E65">
              <w:rPr>
                <w:rFonts w:ascii="Century Gothic" w:eastAsia="Calibri" w:hAnsi="Century Gothic"/>
                <w:sz w:val="20"/>
                <w:szCs w:val="20"/>
              </w:rPr>
              <w:t>Altered</w:t>
            </w:r>
          </w:p>
        </w:tc>
      </w:tr>
      <w:tr w:rsidR="00FC1DA7" w14:paraId="7A14549E" w14:textId="77777777" w:rsidTr="00982E65">
        <w:trPr>
          <w:trHeight w:val="1268"/>
        </w:trPr>
        <w:tc>
          <w:tcPr>
            <w:tcW w:w="3596" w:type="dxa"/>
          </w:tcPr>
          <w:p w14:paraId="46B68DAF" w14:textId="4DC14CE0" w:rsidR="00FC1DA7" w:rsidRPr="00982E65" w:rsidRDefault="00BB4D4B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Gait</w:t>
            </w:r>
          </w:p>
        </w:tc>
        <w:tc>
          <w:tcPr>
            <w:tcW w:w="3597" w:type="dxa"/>
          </w:tcPr>
          <w:p w14:paraId="646653C1" w14:textId="77777777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9859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0AE4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3597" w:type="dxa"/>
          </w:tcPr>
          <w:p w14:paraId="44A80381" w14:textId="326D6EB6" w:rsidR="00FC1DA7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5482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4D4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4" w:rsidRPr="00982E65">
              <w:rPr>
                <w:rFonts w:ascii="Century Gothic" w:eastAsia="Calibri" w:hAnsi="Century Gothic"/>
                <w:sz w:val="20"/>
                <w:szCs w:val="20"/>
              </w:rPr>
              <w:t>Knee pain</w:t>
            </w:r>
          </w:p>
          <w:p w14:paraId="0165E7CA" w14:textId="1AC33011" w:rsidR="00C70AE4" w:rsidRDefault="00D7146D" w:rsidP="00C70AE4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60577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0AE4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0AE4" w:rsidRPr="00982E65">
              <w:rPr>
                <w:rFonts w:ascii="Century Gothic" w:eastAsia="Calibri" w:hAnsi="Century Gothic"/>
                <w:sz w:val="20"/>
                <w:szCs w:val="20"/>
              </w:rPr>
              <w:t>Leg discrepancy</w:t>
            </w:r>
          </w:p>
          <w:p w14:paraId="1C18AF93" w14:textId="001C7E98" w:rsidR="00C70AE4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3541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4D4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4D4B">
              <w:rPr>
                <w:rFonts w:ascii="Century Gothic" w:eastAsia="Calibri" w:hAnsi="Century Gothic"/>
                <w:sz w:val="20"/>
                <w:szCs w:val="20"/>
              </w:rPr>
              <w:t>Other: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83112790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B4D4B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70AE4" w14:paraId="113A27B6" w14:textId="77777777" w:rsidTr="00C70AE4">
        <w:tc>
          <w:tcPr>
            <w:tcW w:w="10790" w:type="dxa"/>
            <w:gridSpan w:val="3"/>
          </w:tcPr>
          <w:p w14:paraId="3BCF0D33" w14:textId="77777777" w:rsidR="00C70AE4" w:rsidRPr="00982E65" w:rsidRDefault="00C70AE4" w:rsidP="00C70AE4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Other abnormalities noted: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71569396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982E65">
                  <w:rPr>
                    <w:rStyle w:val="PlaceholderText"/>
                    <w:rFonts w:ascii="Century Gothic" w:hAnsi="Century Gothic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4D6110AD" w14:textId="77777777" w:rsidR="005F2841" w:rsidRDefault="005F2841" w:rsidP="0002040C">
      <w:pPr>
        <w:pStyle w:val="NormalWeb"/>
        <w:rPr>
          <w:rFonts w:ascii="Century Gothic" w:eastAsia="Calibri" w:hAnsi="Century Gothic"/>
          <w:b/>
        </w:rPr>
      </w:pPr>
    </w:p>
    <w:p w14:paraId="45AA6589" w14:textId="7FE7FD33" w:rsidR="00DB0AF0" w:rsidRPr="00982E65" w:rsidRDefault="009A498E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>Neur</w:t>
      </w:r>
      <w:r w:rsidR="00C70AE4" w:rsidRPr="00982E65">
        <w:rPr>
          <w:rFonts w:ascii="Century Gothic" w:eastAsia="Calibri" w:hAnsi="Century Gothic"/>
          <w:b/>
          <w:u w:val="single"/>
        </w:rPr>
        <w:t>ologic (External)</w:t>
      </w:r>
      <w:r w:rsid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340"/>
        <w:gridCol w:w="2070"/>
        <w:gridCol w:w="2700"/>
      </w:tblGrid>
      <w:tr w:rsidR="00F62305" w14:paraId="0C5558BF" w14:textId="77777777" w:rsidTr="00982E65">
        <w:tc>
          <w:tcPr>
            <w:tcW w:w="3595" w:type="dxa"/>
            <w:shd w:val="clear" w:color="auto" w:fill="D9E2F3" w:themeFill="accent1" w:themeFillTint="33"/>
          </w:tcPr>
          <w:p w14:paraId="350619A7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Distribution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4612F030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D9E2F3" w:themeFill="accent1" w:themeFillTint="33"/>
          </w:tcPr>
          <w:p w14:paraId="5F953714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Right</w:t>
            </w:r>
          </w:p>
        </w:tc>
        <w:tc>
          <w:tcPr>
            <w:tcW w:w="2700" w:type="dxa"/>
            <w:shd w:val="clear" w:color="auto" w:fill="D9E2F3" w:themeFill="accent1" w:themeFillTint="33"/>
          </w:tcPr>
          <w:p w14:paraId="7A6EEBB4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b/>
                <w:bCs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b/>
                <w:bCs/>
                <w:sz w:val="20"/>
                <w:szCs w:val="20"/>
              </w:rPr>
              <w:t>Left</w:t>
            </w:r>
          </w:p>
        </w:tc>
      </w:tr>
      <w:tr w:rsidR="00BD2DAD" w14:paraId="6BC7C413" w14:textId="77777777" w:rsidTr="00982E65">
        <w:tc>
          <w:tcPr>
            <w:tcW w:w="3595" w:type="dxa"/>
          </w:tcPr>
          <w:p w14:paraId="413A50B5" w14:textId="77777777" w:rsidR="00BD2DAD" w:rsidRPr="00982E65" w:rsidRDefault="00BD2DA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bookmarkStart w:id="3" w:name="_Hlk9513617"/>
            <w:r w:rsidRPr="00982E65">
              <w:rPr>
                <w:rFonts w:ascii="Century Gothic" w:eastAsia="Calibri" w:hAnsi="Century Gothic"/>
                <w:sz w:val="20"/>
                <w:szCs w:val="20"/>
              </w:rPr>
              <w:t>Iliohypogastric</w:t>
            </w:r>
          </w:p>
        </w:tc>
        <w:tc>
          <w:tcPr>
            <w:tcW w:w="2340" w:type="dxa"/>
          </w:tcPr>
          <w:p w14:paraId="753707DE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2334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5B35C0DD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521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3834C9CF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0941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5C2ED6C6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758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0BF25C33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7539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bookmarkEnd w:id="3"/>
      <w:tr w:rsidR="00BD2DAD" w14:paraId="13C58052" w14:textId="77777777" w:rsidTr="00982E65">
        <w:tc>
          <w:tcPr>
            <w:tcW w:w="3595" w:type="dxa"/>
          </w:tcPr>
          <w:p w14:paraId="69BA0BE7" w14:textId="77777777" w:rsidR="00BD2DAD" w:rsidRPr="00982E65" w:rsidRDefault="00BD2DA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Ilioinguinal</w:t>
            </w:r>
          </w:p>
        </w:tc>
        <w:tc>
          <w:tcPr>
            <w:tcW w:w="2340" w:type="dxa"/>
          </w:tcPr>
          <w:p w14:paraId="216798A0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0265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1E5707B2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4905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0BCEFBC7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98173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1E9DB90B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5719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23D093DE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9320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78E8682A" w14:textId="77777777" w:rsidTr="00982E65">
        <w:tc>
          <w:tcPr>
            <w:tcW w:w="3595" w:type="dxa"/>
          </w:tcPr>
          <w:p w14:paraId="1AD88702" w14:textId="77777777" w:rsidR="00BD2DAD" w:rsidRPr="00982E65" w:rsidRDefault="00BD2DA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Genitofemoral</w:t>
            </w:r>
          </w:p>
        </w:tc>
        <w:tc>
          <w:tcPr>
            <w:tcW w:w="2340" w:type="dxa"/>
          </w:tcPr>
          <w:p w14:paraId="7FC01A8F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37347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07C7E10E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3532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1A11885E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8249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2DA92D0E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3911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4E3240AF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9773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14626379" w14:textId="77777777" w:rsidTr="00982E65">
        <w:tc>
          <w:tcPr>
            <w:tcW w:w="3595" w:type="dxa"/>
          </w:tcPr>
          <w:p w14:paraId="06F1175C" w14:textId="603131A2" w:rsidR="00BD2DAD" w:rsidRPr="00982E65" w:rsidRDefault="00BB4D4B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Posterior femoral cutaneous</w:t>
            </w:r>
          </w:p>
        </w:tc>
        <w:tc>
          <w:tcPr>
            <w:tcW w:w="2340" w:type="dxa"/>
          </w:tcPr>
          <w:p w14:paraId="6A19E0E3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5239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7DD554B4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423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7C1F8156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2200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5FB1BB7F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1258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4072EFB2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2098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48452AC3" w14:textId="77777777" w:rsidTr="00982E65">
        <w:tc>
          <w:tcPr>
            <w:tcW w:w="3595" w:type="dxa"/>
          </w:tcPr>
          <w:p w14:paraId="1D8ECA56" w14:textId="77777777" w:rsidR="00BD2DAD" w:rsidRPr="00982E65" w:rsidRDefault="00BD2DA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Lateral femoral cutaneous</w:t>
            </w:r>
          </w:p>
        </w:tc>
        <w:tc>
          <w:tcPr>
            <w:tcW w:w="2340" w:type="dxa"/>
          </w:tcPr>
          <w:p w14:paraId="09F5139F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3667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19FE6E17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30615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50D22C17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2386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29F24FFD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4946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4FF36A63" w14:textId="77777777" w:rsidR="00BD2DAD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139865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773A5688" w14:textId="77777777" w:rsidTr="00982E65">
        <w:tc>
          <w:tcPr>
            <w:tcW w:w="3595" w:type="dxa"/>
          </w:tcPr>
          <w:p w14:paraId="208649AB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Pudendal</w:t>
            </w:r>
          </w:p>
        </w:tc>
        <w:tc>
          <w:tcPr>
            <w:tcW w:w="2340" w:type="dxa"/>
          </w:tcPr>
          <w:p w14:paraId="5AC4DBE4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469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4D34B190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5763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798CC530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7570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2875C783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5913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4973B6D8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1442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1A70EC91" w14:textId="77777777" w:rsidTr="00982E65">
        <w:tc>
          <w:tcPr>
            <w:tcW w:w="3595" w:type="dxa"/>
          </w:tcPr>
          <w:p w14:paraId="141685FC" w14:textId="5A49F855" w:rsidR="00BD2DAD" w:rsidRPr="00982E65" w:rsidRDefault="00BB4D4B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Obturator</w:t>
            </w:r>
          </w:p>
        </w:tc>
        <w:tc>
          <w:tcPr>
            <w:tcW w:w="2340" w:type="dxa"/>
          </w:tcPr>
          <w:p w14:paraId="3F1EE1A6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3425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 xml:space="preserve">Normal </w:t>
            </w:r>
          </w:p>
        </w:tc>
        <w:tc>
          <w:tcPr>
            <w:tcW w:w="2070" w:type="dxa"/>
          </w:tcPr>
          <w:p w14:paraId="1EC373A0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4164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4B377E31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91203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  <w:tc>
          <w:tcPr>
            <w:tcW w:w="2700" w:type="dxa"/>
          </w:tcPr>
          <w:p w14:paraId="2AF0F911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4952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Allodynia</w:t>
            </w:r>
          </w:p>
          <w:p w14:paraId="798FBDCA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1334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Hyperalgesia</w:t>
            </w:r>
          </w:p>
        </w:tc>
      </w:tr>
      <w:tr w:rsidR="00BD2DAD" w14:paraId="40D6C32E" w14:textId="77777777" w:rsidTr="00982E65">
        <w:tc>
          <w:tcPr>
            <w:tcW w:w="3595" w:type="dxa"/>
          </w:tcPr>
          <w:p w14:paraId="793025A7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Anal wink reflex</w:t>
            </w:r>
          </w:p>
        </w:tc>
        <w:tc>
          <w:tcPr>
            <w:tcW w:w="2340" w:type="dxa"/>
          </w:tcPr>
          <w:p w14:paraId="47217399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336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2070" w:type="dxa"/>
          </w:tcPr>
          <w:p w14:paraId="695C9F34" w14:textId="77777777" w:rsidR="00BD2DAD" w:rsidRPr="00982E65" w:rsidRDefault="00D7146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8350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AD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D2DAD"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</w:p>
        </w:tc>
        <w:tc>
          <w:tcPr>
            <w:tcW w:w="2700" w:type="dxa"/>
          </w:tcPr>
          <w:p w14:paraId="215479F0" w14:textId="77777777" w:rsidR="00BD2DAD" w:rsidRPr="00982E65" w:rsidRDefault="00BD2DAD" w:rsidP="00BD2DA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</w:tr>
    </w:tbl>
    <w:p w14:paraId="0A0A9122" w14:textId="118A02A7" w:rsidR="00BD2DAD" w:rsidRPr="00982E65" w:rsidRDefault="004A1D06" w:rsidP="00982E65">
      <w:pPr>
        <w:pStyle w:val="NormalWeb"/>
        <w:jc w:val="center"/>
        <w:rPr>
          <w:rFonts w:ascii="Century Gothic" w:eastAsia="Calibri" w:hAnsi="Century Gothic"/>
          <w:b/>
        </w:rPr>
      </w:pPr>
      <w:r w:rsidRPr="004A1D06">
        <w:rPr>
          <w:rFonts w:ascii="Century Gothic" w:eastAsia="Calibri" w:hAnsi="Century Gothic"/>
          <w:b/>
          <w:noProof/>
        </w:rPr>
        <w:drawing>
          <wp:anchor distT="0" distB="0" distL="114300" distR="114300" simplePos="0" relativeHeight="251720704" behindDoc="0" locked="0" layoutInCell="1" allowOverlap="1" wp14:anchorId="76947A0F" wp14:editId="2B4EAB35">
            <wp:simplePos x="0" y="0"/>
            <wp:positionH relativeFrom="column">
              <wp:posOffset>400050</wp:posOffset>
            </wp:positionH>
            <wp:positionV relativeFrom="paragraph">
              <wp:posOffset>172720</wp:posOffset>
            </wp:positionV>
            <wp:extent cx="2192655" cy="239395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05430F7" wp14:editId="7E2DDAC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3511550" cy="2425700"/>
            <wp:effectExtent l="0" t="0" r="0" b="0"/>
            <wp:wrapSquare wrapText="bothSides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8D411CD-0F19-4E22-BEBF-365367EB38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8D411CD-0F19-4E22-BEBF-365367EB38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/>
                    <a:stretch/>
                  </pic:blipFill>
                  <pic:spPr bwMode="auto">
                    <a:xfrm>
                      <a:off x="0" y="0"/>
                      <a:ext cx="351155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603AE" w14:textId="45FDDD54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5E4AE8CE" w14:textId="77777777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6570BE84" w14:textId="77777777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776B26B8" w14:textId="77777777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337441A5" w14:textId="77777777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45F28E4D" w14:textId="77777777" w:rsidR="00425C05" w:rsidRDefault="00425C05" w:rsidP="00982E65">
      <w:pPr>
        <w:pStyle w:val="NormalWeb"/>
        <w:jc w:val="center"/>
        <w:rPr>
          <w:rFonts w:ascii="Century Gothic" w:eastAsia="Calibri" w:hAnsi="Century Gothic"/>
          <w:b/>
        </w:rPr>
      </w:pPr>
    </w:p>
    <w:p w14:paraId="526E7B86" w14:textId="19580FDC" w:rsidR="009A498E" w:rsidRDefault="00627639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</w:rPr>
        <w:lastRenderedPageBreak/>
        <w:t xml:space="preserve"> </w:t>
      </w:r>
      <w:r w:rsidRPr="00982E65">
        <w:rPr>
          <w:rFonts w:ascii="Century Gothic" w:eastAsia="Calibri" w:hAnsi="Century Gothic"/>
          <w:b/>
          <w:u w:val="single"/>
        </w:rPr>
        <w:t>Body Pain Map</w:t>
      </w:r>
      <w:r w:rsidR="00425C05">
        <w:rPr>
          <w:rFonts w:ascii="Century Gothic" w:eastAsia="Calibri" w:hAnsi="Century Gothic"/>
          <w:b/>
        </w:rPr>
        <w:t>:</w:t>
      </w:r>
    </w:p>
    <w:p w14:paraId="03D23018" w14:textId="348DA915" w:rsidR="00425C05" w:rsidRDefault="00425C05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noProof/>
        </w:rPr>
        <w:drawing>
          <wp:anchor distT="0" distB="0" distL="114300" distR="114300" simplePos="0" relativeHeight="251697152" behindDoc="0" locked="0" layoutInCell="1" allowOverlap="1" wp14:anchorId="3C831504" wp14:editId="72ACC76E">
            <wp:simplePos x="0" y="0"/>
            <wp:positionH relativeFrom="column">
              <wp:posOffset>711200</wp:posOffset>
            </wp:positionH>
            <wp:positionV relativeFrom="page">
              <wp:posOffset>1663700</wp:posOffset>
            </wp:positionV>
            <wp:extent cx="4368800" cy="32766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dy map with number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alibri" w:hAnsi="Century Gothic"/>
          <w:b/>
        </w:rPr>
        <w:t>List the numbers of all the sites where the patient reports pain:</w:t>
      </w:r>
      <w:sdt>
        <w:sdtPr>
          <w:rPr>
            <w:rFonts w:ascii="Century Gothic" w:eastAsia="Calibri" w:hAnsi="Century Gothic"/>
            <w:b/>
          </w:rPr>
          <w:id w:val="-48684959"/>
          <w:placeholder>
            <w:docPart w:val="DefaultPlaceholder_-1854013440"/>
          </w:placeholder>
          <w:showingPlcHdr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E5AFB87" w14:textId="27DE5CAC" w:rsidR="00425C05" w:rsidRPr="00982E65" w:rsidRDefault="00425C05" w:rsidP="0002040C">
      <w:pPr>
        <w:pStyle w:val="NormalWeb"/>
        <w:rPr>
          <w:rFonts w:ascii="Century Gothic" w:eastAsia="Calibri" w:hAnsi="Century Gothic"/>
          <w:b/>
        </w:rPr>
      </w:pPr>
    </w:p>
    <w:p w14:paraId="7385AA07" w14:textId="6AB62A9A" w:rsidR="009A498E" w:rsidRDefault="009A498E" w:rsidP="0002040C">
      <w:pPr>
        <w:pStyle w:val="NormalWeb"/>
        <w:rPr>
          <w:rFonts w:asciiTheme="minorHAnsi" w:eastAsia="Calibri" w:hAnsiTheme="minorHAnsi"/>
        </w:rPr>
      </w:pPr>
    </w:p>
    <w:p w14:paraId="5E095DC9" w14:textId="7E5240EF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7E9F6F71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562FF931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4F68C5EE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5C93E1B0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081EA1AA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3E915136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64180F2D" w14:textId="77777777" w:rsidR="00425C05" w:rsidRDefault="00425C05">
      <w:pPr>
        <w:pStyle w:val="NormalWeb"/>
        <w:rPr>
          <w:rFonts w:ascii="Century Gothic" w:eastAsia="Calibri" w:hAnsi="Century Gothic"/>
          <w:b/>
          <w:bCs/>
        </w:rPr>
      </w:pPr>
    </w:p>
    <w:p w14:paraId="324368EE" w14:textId="2954D281" w:rsidR="00B54CEB" w:rsidRDefault="009A498E">
      <w:pPr>
        <w:pStyle w:val="NormalWeb"/>
        <w:rPr>
          <w:rFonts w:eastAsia="Calibri"/>
        </w:rPr>
      </w:pPr>
      <w:r w:rsidRPr="00982E65">
        <w:rPr>
          <w:rFonts w:ascii="Century Gothic" w:eastAsia="Calibri" w:hAnsi="Century Gothic"/>
          <w:b/>
          <w:bCs/>
        </w:rPr>
        <w:t>Add comments</w:t>
      </w:r>
      <w:r w:rsidR="00B54CEB" w:rsidRPr="00982E65">
        <w:rPr>
          <w:rFonts w:ascii="Century Gothic" w:eastAsia="Calibri" w:hAnsi="Century Gothic"/>
          <w:b/>
          <w:bCs/>
        </w:rPr>
        <w:t>, including pain severity and radiation patterns</w:t>
      </w:r>
      <w:r>
        <w:rPr>
          <w:rFonts w:asciiTheme="minorHAnsi" w:eastAsia="Calibri" w:hAnsiTheme="minorHAnsi"/>
        </w:rPr>
        <w:t>:</w:t>
      </w:r>
      <w:sdt>
        <w:sdtPr>
          <w:rPr>
            <w:rFonts w:eastAsia="Calibri"/>
          </w:rPr>
          <w:id w:val="-1848085247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0F28C001" w14:textId="3C65C490" w:rsidR="00F62305" w:rsidRDefault="00916F26">
      <w:pPr>
        <w:pStyle w:val="NormalWeb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noProof/>
          <w:u w:val="single"/>
        </w:rPr>
        <w:drawing>
          <wp:anchor distT="0" distB="0" distL="114300" distR="114300" simplePos="0" relativeHeight="251709440" behindDoc="0" locked="0" layoutInCell="1" allowOverlap="1" wp14:anchorId="61F518DD" wp14:editId="02E621BE">
            <wp:simplePos x="0" y="0"/>
            <wp:positionH relativeFrom="margin">
              <wp:posOffset>200025</wp:posOffset>
            </wp:positionH>
            <wp:positionV relativeFrom="paragraph">
              <wp:posOffset>371475</wp:posOffset>
            </wp:positionV>
            <wp:extent cx="2654935" cy="2981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6E2" w:rsidRPr="00982E65">
        <w:rPr>
          <w:rFonts w:ascii="Century Gothic" w:eastAsia="Calibri" w:hAnsi="Century Gothic"/>
          <w:b/>
          <w:u w:val="single"/>
        </w:rPr>
        <w:t>External Visual Examination of Genitalia</w:t>
      </w:r>
      <w:r w:rsidR="00425C05">
        <w:rPr>
          <w:rFonts w:ascii="Century Gothic" w:eastAsia="Calibri" w:hAnsi="Century Gothic"/>
          <w:b/>
        </w:rPr>
        <w:t>:</w:t>
      </w:r>
      <w:sdt>
        <w:sdtPr>
          <w:rPr>
            <w:rFonts w:ascii="Century Gothic" w:eastAsia="Calibri" w:hAnsi="Century Gothic"/>
          </w:rPr>
          <w:id w:val="-456488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>
            <w:rPr>
              <w:rFonts w:ascii="MS Gothic" w:eastAsia="MS Gothic" w:hAnsi="MS Gothic" w:hint="eastAsia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Normal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786003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Atrophy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</w:p>
    <w:p w14:paraId="0CDE8A30" w14:textId="21041CE5" w:rsidR="00F62305" w:rsidRPr="00C429AF" w:rsidRDefault="00D7146D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221799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Discharge</w:t>
      </w:r>
      <w:r w:rsidR="00F62305">
        <w:rPr>
          <w:rFonts w:ascii="Century Gothic" w:eastAsia="Calibri" w:hAnsi="Century Gothic"/>
        </w:rPr>
        <w:tab/>
      </w:r>
      <w:r w:rsidR="00F6230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33489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Bleeding</w:t>
      </w:r>
    </w:p>
    <w:p w14:paraId="6BB050EA" w14:textId="314665AA" w:rsidR="00F62305" w:rsidRPr="00C429AF" w:rsidRDefault="004A1D06">
      <w:pPr>
        <w:pStyle w:val="NormalWeb"/>
        <w:rPr>
          <w:rFonts w:ascii="Century Gothic" w:eastAsia="Calibri" w:hAnsi="Century Gothic"/>
        </w:rPr>
      </w:pP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E5C6309" wp14:editId="641E9952">
                <wp:simplePos x="0" y="0"/>
                <wp:positionH relativeFrom="column">
                  <wp:posOffset>1276350</wp:posOffset>
                </wp:positionH>
                <wp:positionV relativeFrom="paragraph">
                  <wp:posOffset>12065</wp:posOffset>
                </wp:positionV>
                <wp:extent cx="828675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82D5" w14:textId="77777777" w:rsidR="00D54B9D" w:rsidRDefault="00D54B9D" w:rsidP="004A1D06">
                            <w:r>
                              <w:t>12 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C63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5pt;margin-top:.95pt;width:65.25pt;height:1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" filled="f" stroked="f">
                <v:textbox>
                  <w:txbxContent>
                    <w:p w14:paraId="781482D5" w14:textId="77777777" w:rsidR="00D54B9D" w:rsidRDefault="00D54B9D" w:rsidP="004A1D06">
                      <w:r>
                        <w:t>12 o’clock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1658881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Masses</w:t>
      </w:r>
      <w:r>
        <w:rPr>
          <w:rFonts w:ascii="Century Gothic" w:eastAsia="Calibri" w:hAnsi="Century Gothic"/>
        </w:rPr>
        <w:t>,</w:t>
      </w:r>
      <w:r w:rsidR="00F62305" w:rsidRPr="00C429AF">
        <w:rPr>
          <w:rFonts w:ascii="Century Gothic" w:eastAsia="Calibri" w:hAnsi="Century Gothic"/>
        </w:rPr>
        <w:t xml:space="preserve"> Lesions</w:t>
      </w:r>
      <w:r w:rsidR="00F62305">
        <w:rPr>
          <w:rFonts w:ascii="Century Gothic" w:eastAsia="Calibri" w:hAnsi="Century Gothic"/>
        </w:rPr>
        <w:t>; Describe:</w:t>
      </w:r>
      <w:sdt>
        <w:sdtPr>
          <w:rPr>
            <w:rFonts w:ascii="Century Gothic" w:eastAsia="Calibri" w:hAnsi="Century Gothic"/>
          </w:rPr>
          <w:id w:val="-98246503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5CEB560" w14:textId="5589C75F" w:rsidR="00F62305" w:rsidRDefault="00D7146D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797027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Hyperkeratosis</w:t>
      </w:r>
      <w:r w:rsidR="004A1D06">
        <w:rPr>
          <w:rFonts w:ascii="Century Gothic" w:eastAsia="Calibri" w:hAnsi="Century Gothic"/>
        </w:rPr>
        <w:t xml:space="preserve">; Location: </w:t>
      </w:r>
      <w:sdt>
        <w:sdtPr>
          <w:rPr>
            <w:rFonts w:ascii="Century Gothic" w:eastAsia="Calibri" w:hAnsi="Century Gothic"/>
          </w:rPr>
          <w:id w:val="527308871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</w:p>
    <w:p w14:paraId="023EB87C" w14:textId="74B6FA1B" w:rsidR="00F62305" w:rsidRDefault="00D7146D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1579127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Tenderness</w:t>
      </w:r>
      <w:r w:rsidR="004A1D06"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1462875762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  <w:r w:rsidR="00F62305" w:rsidRPr="00C429AF">
        <w:rPr>
          <w:rFonts w:ascii="Century Gothic" w:eastAsia="Calibri" w:hAnsi="Century Gothic"/>
        </w:rPr>
        <w:t xml:space="preserve"> </w:t>
      </w:r>
    </w:p>
    <w:p w14:paraId="421AD8DF" w14:textId="39D59C27" w:rsidR="00F62305" w:rsidRDefault="004A1D06" w:rsidP="00F62305">
      <w:pPr>
        <w:pStyle w:val="NormalWeb"/>
        <w:rPr>
          <w:rFonts w:ascii="Century Gothic" w:eastAsia="Calibri" w:hAnsi="Century Gothic"/>
        </w:rPr>
      </w:pPr>
      <w:r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4F160D" wp14:editId="6B1BD866">
                <wp:simplePos x="0" y="0"/>
                <wp:positionH relativeFrom="column">
                  <wp:posOffset>962025</wp:posOffset>
                </wp:positionH>
                <wp:positionV relativeFrom="paragraph">
                  <wp:posOffset>280670</wp:posOffset>
                </wp:positionV>
                <wp:extent cx="666750" cy="409575"/>
                <wp:effectExtent l="0" t="38100" r="571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C9D8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75.75pt;margin-top:22.1pt;width:52.5pt;height:32.2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7FEF5C" wp14:editId="67FAA789">
                <wp:simplePos x="0" y="0"/>
                <wp:positionH relativeFrom="margin">
                  <wp:align>left</wp:align>
                </wp:positionH>
                <wp:positionV relativeFrom="paragraph">
                  <wp:posOffset>566420</wp:posOffset>
                </wp:positionV>
                <wp:extent cx="1076325" cy="3905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5856" w14:textId="099726DE" w:rsidR="00D54B9D" w:rsidRPr="00982E65" w:rsidRDefault="00D54B9D" w:rsidP="00982E6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82E65">
                              <w:rPr>
                                <w:sz w:val="16"/>
                                <w:szCs w:val="16"/>
                              </w:rPr>
                              <w:t>Posterior fourchette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(49)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EF5C" id="_x0000_s1027" type="#_x0000_t202" style="position:absolute;margin-left:0;margin-top:44.6pt;width:84.75pt;height:30.75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" filled="f" stroked="f">
                <v:textbox>
                  <w:txbxContent>
                    <w:p w14:paraId="66985856" w14:textId="099726DE" w:rsidR="00D54B9D" w:rsidRPr="00982E65" w:rsidRDefault="00D54B9D" w:rsidP="00982E6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82E65">
                        <w:rPr>
                          <w:sz w:val="16"/>
                          <w:szCs w:val="16"/>
                        </w:rPr>
                        <w:t>Posterior fourchette</w:t>
                      </w:r>
                      <w:r>
                        <w:rPr>
                          <w:sz w:val="16"/>
                          <w:szCs w:val="16"/>
                        </w:rPr>
                        <w:t xml:space="preserve"> (49)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-208187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Vestibular erythema</w:t>
      </w:r>
      <w:r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43266262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EEEE623" w14:textId="3E15ECE6" w:rsidR="00F62305" w:rsidRDefault="00D7146D" w:rsidP="00F62305">
      <w:pPr>
        <w:pStyle w:val="NormalWeb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622349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Allodynia</w:t>
      </w:r>
      <w:r w:rsidR="004A1D06"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534086610"/>
          <w:placeholder>
            <w:docPart w:val="DefaultPlaceholder_-1854013440"/>
          </w:placeholder>
          <w:showingPlcHdr/>
          <w:text/>
        </w:sdtPr>
        <w:sdtEndPr/>
        <w:sdtContent>
          <w:r w:rsidR="004A1D06" w:rsidRPr="00506024">
            <w:rPr>
              <w:rStyle w:val="PlaceholderText"/>
            </w:rPr>
            <w:t>Click or tap here to enter text.</w:t>
          </w:r>
        </w:sdtContent>
      </w:sdt>
      <w:r w:rsidR="00F62305" w:rsidRPr="00C429AF">
        <w:rPr>
          <w:rFonts w:ascii="Century Gothic" w:eastAsia="Calibri" w:hAnsi="Century Gothic"/>
        </w:rPr>
        <w:tab/>
      </w:r>
    </w:p>
    <w:p w14:paraId="4C852BFE" w14:textId="52D4644D" w:rsidR="00F62305" w:rsidRPr="00C429AF" w:rsidRDefault="004A1D06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4A1D06">
        <w:rPr>
          <w:rFonts w:asciiTheme="minorHAnsi" w:eastAsia="Calibri" w:hAnsi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897D5D" wp14:editId="470CF946">
                <wp:simplePos x="0" y="0"/>
                <wp:positionH relativeFrom="column">
                  <wp:posOffset>914400</wp:posOffset>
                </wp:positionH>
                <wp:positionV relativeFrom="paragraph">
                  <wp:posOffset>-53975</wp:posOffset>
                </wp:positionV>
                <wp:extent cx="1504950" cy="257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23A1" w14:textId="4A0F51FB" w:rsidR="00D54B9D" w:rsidRDefault="00D54B9D" w:rsidP="00982E65">
                            <w:pPr>
                              <w:spacing w:line="240" w:lineRule="auto"/>
                              <w:jc w:val="center"/>
                            </w:pPr>
                            <w:r>
                              <w:t>6 o’clock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7D5D" id="_x0000_s1028" type="#_x0000_t202" style="position:absolute;margin-left:1in;margin-top:-4.25pt;width:118.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" filled="f" stroked="f">
                <v:textbox>
                  <w:txbxContent>
                    <w:p w14:paraId="330623A1" w14:textId="4A0F51FB" w:rsidR="00D54B9D" w:rsidRDefault="00D54B9D" w:rsidP="00982E65">
                      <w:pPr>
                        <w:spacing w:line="240" w:lineRule="auto"/>
                        <w:jc w:val="center"/>
                      </w:pPr>
                      <w:r>
                        <w:t>6 o’clock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="Century Gothic" w:eastAsia="Calibri" w:hAnsi="Century Gothic"/>
          </w:rPr>
          <w:id w:val="149445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05" w:rsidRPr="00C429AF">
            <w:rPr>
              <w:rFonts w:ascii="Segoe UI Symbol" w:eastAsia="MS Gothic" w:hAnsi="Segoe UI Symbol" w:cs="Segoe UI Symbol"/>
            </w:rPr>
            <w:t>☐</w:t>
          </w:r>
        </w:sdtContent>
      </w:sdt>
      <w:r w:rsidR="00F62305" w:rsidRPr="00C429AF">
        <w:rPr>
          <w:rFonts w:ascii="Century Gothic" w:eastAsia="Calibri" w:hAnsi="Century Gothic"/>
        </w:rPr>
        <w:t>Hyperalgesia</w:t>
      </w:r>
      <w:r>
        <w:rPr>
          <w:rFonts w:ascii="Century Gothic" w:eastAsia="Calibri" w:hAnsi="Century Gothic"/>
        </w:rPr>
        <w:t>; Location:</w:t>
      </w:r>
      <w:sdt>
        <w:sdtPr>
          <w:rPr>
            <w:rFonts w:ascii="Century Gothic" w:eastAsia="Calibri" w:hAnsi="Century Gothic"/>
          </w:rPr>
          <w:id w:val="-2093534552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C9D3927" w14:textId="77777777" w:rsidR="00AF3B69" w:rsidRPr="00982E65" w:rsidRDefault="002356E2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bCs/>
        </w:rPr>
        <w:t>Note, describe pain location, radiation and abnormalities in further detail here using location numbers</w:t>
      </w:r>
      <w:r w:rsidRPr="00982E65">
        <w:rPr>
          <w:rFonts w:ascii="Century Gothic" w:eastAsia="Calibri" w:hAnsi="Century Gothic"/>
        </w:rPr>
        <w:t>:</w:t>
      </w:r>
      <w:sdt>
        <w:sdtPr>
          <w:rPr>
            <w:rFonts w:ascii="Century Gothic" w:eastAsia="Calibri" w:hAnsi="Century Gothic"/>
          </w:rPr>
          <w:id w:val="1030608943"/>
          <w:placeholder>
            <w:docPart w:val="DefaultPlaceholder_-1854013440"/>
          </w:placeholder>
          <w:showingPlcHdr/>
          <w:text/>
        </w:sdtPr>
        <w:sdtEndPr/>
        <w:sdtContent>
          <w:r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0607E3AC" w14:textId="51537529" w:rsidR="004876CB" w:rsidRPr="00982E65" w:rsidRDefault="004876CB" w:rsidP="004876CB">
      <w:pPr>
        <w:pStyle w:val="NormalWeb"/>
        <w:rPr>
          <w:rFonts w:ascii="Century Gothic" w:eastAsia="Calibri" w:hAnsi="Century Gothic"/>
          <w:b/>
          <w:bCs/>
        </w:rPr>
      </w:pPr>
      <w:r w:rsidRPr="00982E65">
        <w:rPr>
          <w:rFonts w:ascii="Century Gothic" w:eastAsia="Calibri" w:hAnsi="Century Gothic"/>
          <w:b/>
          <w:u w:val="single"/>
        </w:rPr>
        <w:lastRenderedPageBreak/>
        <w:t xml:space="preserve">Single Digit </w:t>
      </w:r>
      <w:r w:rsidR="00E264AC" w:rsidRPr="00982E65">
        <w:rPr>
          <w:rFonts w:ascii="Century Gothic" w:eastAsia="Calibri" w:hAnsi="Century Gothic"/>
          <w:b/>
          <w:u w:val="single"/>
        </w:rPr>
        <w:t xml:space="preserve">Pelvic Floor Muscle </w:t>
      </w:r>
      <w:r w:rsidRPr="00982E65">
        <w:rPr>
          <w:rFonts w:ascii="Century Gothic" w:eastAsia="Calibri" w:hAnsi="Century Gothic"/>
          <w:b/>
          <w:u w:val="single"/>
        </w:rPr>
        <w:t>Exam</w:t>
      </w:r>
      <w:r w:rsidR="00E264AC" w:rsidRPr="00982E65">
        <w:rPr>
          <w:rFonts w:ascii="Century Gothic" w:eastAsia="Calibri" w:hAnsi="Century Gothic"/>
          <w:b/>
          <w:u w:val="single"/>
        </w:rPr>
        <w:t>ination</w:t>
      </w:r>
      <w:r w:rsidRPr="00982E65">
        <w:rPr>
          <w:rFonts w:ascii="Century Gothic" w:eastAsia="Calibri" w:hAnsi="Century Gothic"/>
        </w:rPr>
        <w:t xml:space="preserve"> </w:t>
      </w:r>
      <w:r w:rsidRPr="00982E65">
        <w:rPr>
          <w:rFonts w:ascii="Century Gothic" w:eastAsia="Calibri" w:hAnsi="Century Gothic"/>
          <w:b/>
          <w:bCs/>
        </w:rPr>
        <w:t>(Note</w:t>
      </w:r>
      <w:r w:rsidR="00425C05">
        <w:rPr>
          <w:rFonts w:ascii="Century Gothic" w:eastAsia="Calibri" w:hAnsi="Century Gothic"/>
          <w:b/>
          <w:bCs/>
        </w:rPr>
        <w:t>-</w:t>
      </w:r>
      <w:r w:rsidRPr="00982E65">
        <w:rPr>
          <w:rFonts w:ascii="Century Gothic" w:eastAsia="Calibri" w:hAnsi="Century Gothic"/>
          <w:b/>
          <w:bCs/>
        </w:rPr>
        <w:t xml:space="preserve"> assess tenderness, tone, </w:t>
      </w:r>
      <w:proofErr w:type="gramStart"/>
      <w:r w:rsidRPr="00982E65">
        <w:rPr>
          <w:rFonts w:ascii="Century Gothic" w:eastAsia="Calibri" w:hAnsi="Century Gothic"/>
          <w:b/>
          <w:bCs/>
        </w:rPr>
        <w:t>strength</w:t>
      </w:r>
      <w:proofErr w:type="gramEnd"/>
      <w:r w:rsidRPr="00982E65">
        <w:rPr>
          <w:rFonts w:ascii="Century Gothic" w:eastAsia="Calibri" w:hAnsi="Century Gothic"/>
          <w:b/>
          <w:bCs/>
        </w:rPr>
        <w:t xml:space="preserve"> and voluntary control)</w:t>
      </w:r>
      <w:r w:rsidR="00425C05">
        <w:rPr>
          <w:rFonts w:ascii="Century Gothic" w:eastAsia="Calibri" w:hAnsi="Century Gothic"/>
          <w:b/>
          <w:bCs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10795" w:type="dxa"/>
        <w:tblLayout w:type="fixed"/>
        <w:tblLook w:val="04A0" w:firstRow="1" w:lastRow="0" w:firstColumn="1" w:lastColumn="0" w:noHBand="0" w:noVBand="1"/>
      </w:tblPr>
      <w:tblGrid>
        <w:gridCol w:w="2515"/>
        <w:gridCol w:w="2340"/>
        <w:gridCol w:w="2430"/>
        <w:gridCol w:w="2160"/>
        <w:gridCol w:w="1350"/>
      </w:tblGrid>
      <w:tr w:rsidR="009166B1" w:rsidRPr="005F2841" w14:paraId="206255C7" w14:textId="77777777" w:rsidTr="00982E65">
        <w:tc>
          <w:tcPr>
            <w:tcW w:w="2515" w:type="dxa"/>
            <w:shd w:val="clear" w:color="auto" w:fill="D9E2F3" w:themeFill="accent1" w:themeFillTint="33"/>
          </w:tcPr>
          <w:p w14:paraId="77B5EF16" w14:textId="77777777" w:rsidR="004876CB" w:rsidRPr="00982E65" w:rsidRDefault="004876CB">
            <w:pPr>
              <w:pStyle w:val="NormalWeb"/>
              <w:rPr>
                <w:rFonts w:ascii="Century Gothic" w:eastAsia="Calibri" w:hAnsi="Century Gothic"/>
                <w:b/>
              </w:rPr>
            </w:pPr>
            <w:r w:rsidRPr="00982E65">
              <w:rPr>
                <w:rFonts w:ascii="Century Gothic" w:eastAsia="Calibri" w:hAnsi="Century Gothic"/>
                <w:b/>
              </w:rPr>
              <w:t>Muscle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58235CDD" w14:textId="09E0BD82" w:rsidR="009166B1" w:rsidRDefault="004876CB" w:rsidP="00982E65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="Calibri" w:hAnsi="Century Gothic"/>
                <w:b/>
              </w:rPr>
            </w:pPr>
            <w:r w:rsidRPr="00982E65">
              <w:rPr>
                <w:rFonts w:ascii="Century Gothic" w:eastAsia="Calibri" w:hAnsi="Century Gothic"/>
                <w:b/>
              </w:rPr>
              <w:t>Tenderness</w:t>
            </w:r>
          </w:p>
          <w:p w14:paraId="19A21945" w14:textId="4727ACF7" w:rsidR="004876CB" w:rsidRPr="00982E65" w:rsidRDefault="004876CB" w:rsidP="00982E65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="Calibri" w:hAnsi="Century Gothic"/>
                <w:b/>
              </w:rPr>
            </w:pPr>
            <w:r w:rsidRPr="00982E65">
              <w:rPr>
                <w:rFonts w:ascii="Century Gothic" w:eastAsia="Calibri" w:hAnsi="Century Gothic"/>
                <w:b/>
              </w:rPr>
              <w:t>(0-4)</w:t>
            </w:r>
          </w:p>
        </w:tc>
        <w:tc>
          <w:tcPr>
            <w:tcW w:w="2430" w:type="dxa"/>
            <w:shd w:val="clear" w:color="auto" w:fill="D9E2F3" w:themeFill="accent1" w:themeFillTint="33"/>
          </w:tcPr>
          <w:p w14:paraId="7AB02130" w14:textId="05914223" w:rsidR="004876CB" w:rsidRPr="00982E65" w:rsidRDefault="002E4A14" w:rsidP="00982E65">
            <w:pPr>
              <w:pStyle w:val="NormalWeb"/>
              <w:jc w:val="center"/>
              <w:rPr>
                <w:rFonts w:ascii="Century Gothic" w:eastAsia="Calibri" w:hAnsi="Century Gothic"/>
                <w:b/>
              </w:rPr>
            </w:pPr>
            <w:r>
              <w:rPr>
                <w:rFonts w:ascii="Century Gothic" w:eastAsia="Calibri" w:hAnsi="Century Gothic"/>
                <w:b/>
              </w:rPr>
              <w:t xml:space="preserve">Baseline Tone </w:t>
            </w:r>
            <w:r w:rsidRPr="00C438E4">
              <w:rPr>
                <w:rFonts w:ascii="Century Gothic" w:eastAsia="Calibri" w:hAnsi="Century Gothic"/>
                <w:b/>
              </w:rPr>
              <w:t>(0-4)</w:t>
            </w:r>
          </w:p>
        </w:tc>
        <w:tc>
          <w:tcPr>
            <w:tcW w:w="2160" w:type="dxa"/>
            <w:shd w:val="clear" w:color="auto" w:fill="D9E2F3" w:themeFill="accent1" w:themeFillTint="33"/>
          </w:tcPr>
          <w:p w14:paraId="51F62652" w14:textId="77777777" w:rsidR="004876CB" w:rsidRPr="00982E65" w:rsidRDefault="004876CB" w:rsidP="00982E65">
            <w:pPr>
              <w:pStyle w:val="NormalWeb"/>
              <w:jc w:val="center"/>
              <w:rPr>
                <w:rFonts w:ascii="Century Gothic" w:eastAsia="Calibri" w:hAnsi="Century Gothic"/>
                <w:b/>
              </w:rPr>
            </w:pPr>
            <w:r w:rsidRPr="00982E65">
              <w:rPr>
                <w:rFonts w:ascii="Century Gothic" w:eastAsia="Calibri" w:hAnsi="Century Gothic"/>
                <w:b/>
              </w:rPr>
              <w:t>Strength (0-4)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6B29099A" w14:textId="77777777" w:rsidR="004876CB" w:rsidRPr="00982E65" w:rsidRDefault="004876CB" w:rsidP="00982E65">
            <w:pPr>
              <w:pStyle w:val="NormalWeb"/>
              <w:jc w:val="center"/>
              <w:rPr>
                <w:rFonts w:ascii="Century Gothic" w:eastAsia="Calibri" w:hAnsi="Century Gothic"/>
                <w:b/>
              </w:rPr>
            </w:pPr>
            <w:r w:rsidRPr="00982E65">
              <w:rPr>
                <w:rFonts w:ascii="Century Gothic" w:eastAsia="Calibri" w:hAnsi="Century Gothic"/>
                <w:b/>
              </w:rPr>
              <w:t>Voluntary control</w:t>
            </w:r>
          </w:p>
        </w:tc>
      </w:tr>
      <w:tr w:rsidR="009166B1" w:rsidRPr="005F2841" w14:paraId="562E0107" w14:textId="77777777" w:rsidTr="00982E65">
        <w:tc>
          <w:tcPr>
            <w:tcW w:w="2515" w:type="dxa"/>
          </w:tcPr>
          <w:p w14:paraId="77817E71" w14:textId="77777777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Right obturator internus</w:t>
            </w:r>
          </w:p>
        </w:tc>
        <w:tc>
          <w:tcPr>
            <w:tcW w:w="2340" w:type="dxa"/>
          </w:tcPr>
          <w:p w14:paraId="3DDCBC5F" w14:textId="21470588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7945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7600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8261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4567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55678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58336426" w14:textId="5137DFC3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3290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0538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11454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86448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8060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4695E543" w14:textId="52520534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2003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23451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74411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1199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12768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7F8924E9" w14:textId="77777777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4577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4B59FC39" w14:textId="77777777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462879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4C68B7F9" w14:textId="77777777" w:rsidTr="00982E65">
        <w:tc>
          <w:tcPr>
            <w:tcW w:w="2515" w:type="dxa"/>
          </w:tcPr>
          <w:p w14:paraId="3DEA6014" w14:textId="77777777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Left obturator internus</w:t>
            </w:r>
          </w:p>
        </w:tc>
        <w:tc>
          <w:tcPr>
            <w:tcW w:w="2340" w:type="dxa"/>
          </w:tcPr>
          <w:p w14:paraId="6374C6BD" w14:textId="4A41BA0F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9782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6192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7631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8488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7523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11F93AF2" w14:textId="1547E6C9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9103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46535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847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7970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9588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21571A2D" w14:textId="5AE51B40" w:rsidR="004876CB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8142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5376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10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214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8475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2593F608" w14:textId="4927036A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4325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385267E6" w14:textId="19BDD418" w:rsidR="004876CB" w:rsidRPr="00982E65" w:rsidRDefault="004876CB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9858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038DF23B" w14:textId="77777777" w:rsidTr="00982E65">
        <w:tc>
          <w:tcPr>
            <w:tcW w:w="2515" w:type="dxa"/>
          </w:tcPr>
          <w:p w14:paraId="6866A7FE" w14:textId="30A2EA78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 xml:space="preserve">Right </w:t>
            </w:r>
            <w:r>
              <w:rPr>
                <w:rFonts w:ascii="Century Gothic" w:eastAsia="Calibri" w:hAnsi="Century Gothic"/>
                <w:sz w:val="20"/>
                <w:szCs w:val="20"/>
              </w:rPr>
              <w:t>Pubococcygeus</w:t>
            </w:r>
          </w:p>
        </w:tc>
        <w:tc>
          <w:tcPr>
            <w:tcW w:w="2340" w:type="dxa"/>
          </w:tcPr>
          <w:p w14:paraId="4547A1A0" w14:textId="576780A4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5178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4310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49053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856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8000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6810559C" w14:textId="112297B0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2700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20999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72401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20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0259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55B11D62" w14:textId="5A94A991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43283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1758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3667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1522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2437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06C11F08" w14:textId="3731CCEE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3313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39D034FF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6959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74D17516" w14:textId="77777777" w:rsidTr="00982E65">
        <w:tc>
          <w:tcPr>
            <w:tcW w:w="2515" w:type="dxa"/>
          </w:tcPr>
          <w:p w14:paraId="779281DE" w14:textId="7509C872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 xml:space="preserve">Left </w:t>
            </w:r>
            <w:r>
              <w:rPr>
                <w:rFonts w:ascii="Century Gothic" w:eastAsia="Calibri" w:hAnsi="Century Gothic"/>
                <w:sz w:val="20"/>
                <w:szCs w:val="20"/>
              </w:rPr>
              <w:t>Pubococcygeus</w:t>
            </w:r>
          </w:p>
        </w:tc>
        <w:tc>
          <w:tcPr>
            <w:tcW w:w="2340" w:type="dxa"/>
          </w:tcPr>
          <w:p w14:paraId="4A8D29F1" w14:textId="672CC159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81637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12527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4086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2992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83758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248EEBFA" w14:textId="265A92B6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97608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227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0309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69429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1632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19FF9F1A" w14:textId="1945EC50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786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2143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1792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18750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1438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3929C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3929C1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7E8774A5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6600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2D92D3BB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8994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2E477FE4" w14:textId="77777777" w:rsidTr="00982E65">
        <w:tc>
          <w:tcPr>
            <w:tcW w:w="2515" w:type="dxa"/>
          </w:tcPr>
          <w:p w14:paraId="2285CA20" w14:textId="3E69EC0B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Right Coccygeus</w:t>
            </w:r>
          </w:p>
        </w:tc>
        <w:tc>
          <w:tcPr>
            <w:tcW w:w="2340" w:type="dxa"/>
          </w:tcPr>
          <w:p w14:paraId="01A7EE4B" w14:textId="7EDFE61A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8002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716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3962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65739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7485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226D5D5C" w14:textId="4E3BB80B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83240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73474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689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00173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0410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58A3490B" w14:textId="0CAE77FB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6914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1566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19129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5012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2896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0B36204D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40025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3681D7FB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13775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400D8A82" w14:textId="77777777" w:rsidTr="00982E65">
        <w:tc>
          <w:tcPr>
            <w:tcW w:w="2515" w:type="dxa"/>
          </w:tcPr>
          <w:p w14:paraId="08022127" w14:textId="5F4F6B4D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Left Coccygeus</w:t>
            </w:r>
          </w:p>
        </w:tc>
        <w:tc>
          <w:tcPr>
            <w:tcW w:w="2340" w:type="dxa"/>
          </w:tcPr>
          <w:p w14:paraId="54BE880B" w14:textId="09581121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8569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239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580251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42041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6745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2C75F4A6" w14:textId="1EFF16F5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3744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8499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7308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582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1137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4437584D" w14:textId="46AD0C27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47520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9302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6147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5498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6154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1A434D34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0328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22F58574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42673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351E31CE" w14:textId="77777777" w:rsidTr="00982E65">
        <w:tc>
          <w:tcPr>
            <w:tcW w:w="2515" w:type="dxa"/>
          </w:tcPr>
          <w:p w14:paraId="62876F1F" w14:textId="5E89DD65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bookmarkStart w:id="4" w:name="_Hlk55486285"/>
            <w:r>
              <w:rPr>
                <w:rFonts w:ascii="Century Gothic" w:eastAsia="Calibri" w:hAnsi="Century Gothic"/>
                <w:sz w:val="20"/>
                <w:szCs w:val="20"/>
              </w:rPr>
              <w:t>Right Iliococcygeus</w:t>
            </w:r>
          </w:p>
        </w:tc>
        <w:tc>
          <w:tcPr>
            <w:tcW w:w="2340" w:type="dxa"/>
          </w:tcPr>
          <w:p w14:paraId="00BEE68F" w14:textId="5A9F46F2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2358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6408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33110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2390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791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369FBDD0" w14:textId="3E1E781A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8395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00424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219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8684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2825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2941A171" w14:textId="12801E57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7788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8506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8504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217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3139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55DB38ED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99765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5623C3DF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6387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bookmarkEnd w:id="4"/>
      <w:tr w:rsidR="009166B1" w:rsidRPr="005F2841" w14:paraId="33F58DEF" w14:textId="77777777" w:rsidTr="00982E65">
        <w:tc>
          <w:tcPr>
            <w:tcW w:w="2515" w:type="dxa"/>
          </w:tcPr>
          <w:p w14:paraId="33E12CC9" w14:textId="68058A8D" w:rsidR="009166B1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>
              <w:rPr>
                <w:rFonts w:ascii="Century Gothic" w:eastAsia="Calibri" w:hAnsi="Century Gothic"/>
                <w:sz w:val="20"/>
                <w:szCs w:val="20"/>
              </w:rPr>
              <w:t>Left Iliococcygeus</w:t>
            </w:r>
          </w:p>
        </w:tc>
        <w:tc>
          <w:tcPr>
            <w:tcW w:w="2340" w:type="dxa"/>
          </w:tcPr>
          <w:p w14:paraId="607FFB13" w14:textId="66D108A9" w:rsidR="009166B1" w:rsidRPr="005F2841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5768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42593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1819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5098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842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28D002DD" w14:textId="03730178" w:rsidR="009166B1" w:rsidRPr="005F2841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6759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9241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1294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2826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48613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4F0A8E88" w14:textId="597BAEC5" w:rsidR="009166B1" w:rsidRPr="005F2841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4769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1609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80669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59371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4087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71167223" w14:textId="77777777" w:rsidR="009166B1" w:rsidRPr="00D53D3D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D53D3D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423834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3D3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630AE4BA" w14:textId="052598A9" w:rsidR="009166B1" w:rsidRPr="005F2841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D53D3D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45062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3D3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3FF1A6C2" w14:textId="77777777" w:rsidTr="00982E65">
        <w:tc>
          <w:tcPr>
            <w:tcW w:w="2515" w:type="dxa"/>
          </w:tcPr>
          <w:p w14:paraId="626985F9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Right bulbocavernosus</w:t>
            </w:r>
          </w:p>
        </w:tc>
        <w:tc>
          <w:tcPr>
            <w:tcW w:w="2340" w:type="dxa"/>
          </w:tcPr>
          <w:p w14:paraId="05458F02" w14:textId="2A667537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508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3130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5934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7322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134059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588BE244" w14:textId="7C35E952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02424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91852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71661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6233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16754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097440CB" w14:textId="5034D56C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3748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7364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0060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50687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176073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4BE66969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096466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6166CDCA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1182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166B1" w:rsidRPr="005F2841" w14:paraId="3462B60E" w14:textId="77777777" w:rsidTr="00982E65">
        <w:tc>
          <w:tcPr>
            <w:tcW w:w="2515" w:type="dxa"/>
          </w:tcPr>
          <w:p w14:paraId="34973B4A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Left bulbocavernosus</w:t>
            </w:r>
          </w:p>
        </w:tc>
        <w:tc>
          <w:tcPr>
            <w:tcW w:w="2340" w:type="dxa"/>
          </w:tcPr>
          <w:p w14:paraId="28CA656B" w14:textId="3D0F8B00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6794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8466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0010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0917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820777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6256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6256A4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430" w:type="dxa"/>
          </w:tcPr>
          <w:p w14:paraId="77A1840C" w14:textId="613EB4C9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8873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1144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22444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4566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9013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14:paraId="0A53B9D2" w14:textId="7C6FA8FB" w:rsidR="009166B1" w:rsidRPr="00982E65" w:rsidRDefault="00D7146D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3559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0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20174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1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42711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 2 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4522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 xml:space="preserve">3 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48963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6B1" w:rsidRPr="00D24D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166B1" w:rsidRPr="00D24D3C">
              <w:rPr>
                <w:rFonts w:ascii="Century Gothic" w:eastAsia="Calibri" w:hAnsi="Century Gothic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490C71B3" w14:textId="4B2D2BC1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Present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75532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7D72B3A5" w14:textId="77777777" w:rsidR="009166B1" w:rsidRPr="00982E65" w:rsidRDefault="009166B1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Absent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7237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69BAE9CE" w14:textId="30C87E33" w:rsidR="001777FA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  <w:r w:rsidRPr="001777FA"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722752" behindDoc="1" locked="0" layoutInCell="1" allowOverlap="1" wp14:anchorId="40D1A0C8" wp14:editId="5B09E26A">
            <wp:simplePos x="0" y="0"/>
            <wp:positionH relativeFrom="margin">
              <wp:align>center</wp:align>
            </wp:positionH>
            <wp:positionV relativeFrom="paragraph">
              <wp:posOffset>4000500</wp:posOffset>
            </wp:positionV>
            <wp:extent cx="2791460" cy="1676400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FA">
        <w:rPr>
          <w:rFonts w:ascii="Century Gothic" w:eastAsia="Calibri" w:hAnsi="Century Gothic"/>
          <w:b/>
          <w:bCs/>
        </w:rPr>
        <w:br w:type="textWrapping" w:clear="all"/>
      </w:r>
    </w:p>
    <w:p w14:paraId="52BC4963" w14:textId="5A6005B9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7EB23738" w14:textId="15DF72C5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35AE9F5E" w14:textId="43A7F429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sdt>
      <w:sdtPr>
        <w:rPr>
          <w:rFonts w:ascii="Century Gothic" w:eastAsia="Calibri" w:hAnsi="Century Gothic"/>
          <w:b/>
          <w:bCs/>
        </w:rPr>
        <w:id w:val="1783992970"/>
        <w:placeholder>
          <w:docPart w:val="DefaultPlaceholder_-1854013440"/>
        </w:placeholder>
        <w:showingPlcHdr/>
        <w:text/>
      </w:sdtPr>
      <w:sdtEndPr/>
      <w:sdtContent>
        <w:p w14:paraId="236CA2AF" w14:textId="123C96EA" w:rsidR="001777FA" w:rsidRDefault="002E4A14" w:rsidP="005D5026">
          <w:pPr>
            <w:pStyle w:val="NormalWeb"/>
            <w:spacing w:before="240" w:beforeAutospacing="0" w:after="0" w:afterAutospacing="0"/>
            <w:rPr>
              <w:rFonts w:ascii="Century Gothic" w:eastAsia="Calibri" w:hAnsi="Century Gothic"/>
              <w:b/>
              <w:bCs/>
            </w:rPr>
          </w:pPr>
          <w:r w:rsidRPr="00506024">
            <w:rPr>
              <w:rStyle w:val="PlaceholderText"/>
            </w:rPr>
            <w:t>Click or tap here to enter text.</w:t>
          </w:r>
        </w:p>
      </w:sdtContent>
    </w:sdt>
    <w:p w14:paraId="222EE4EC" w14:textId="25D46077" w:rsidR="001777FA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  <w:r w:rsidRPr="001777FA"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725824" behindDoc="1" locked="0" layoutInCell="1" allowOverlap="1" wp14:anchorId="3708912E" wp14:editId="01752725">
            <wp:simplePos x="0" y="0"/>
            <wp:positionH relativeFrom="margin">
              <wp:posOffset>333375</wp:posOffset>
            </wp:positionH>
            <wp:positionV relativeFrom="paragraph">
              <wp:posOffset>160655</wp:posOffset>
            </wp:positionV>
            <wp:extent cx="1601470" cy="16859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FA"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726848" behindDoc="1" locked="0" layoutInCell="1" allowOverlap="1" wp14:anchorId="38BFEF11" wp14:editId="2C74372B">
            <wp:simplePos x="0" y="0"/>
            <wp:positionH relativeFrom="margin">
              <wp:posOffset>1895475</wp:posOffset>
            </wp:positionH>
            <wp:positionV relativeFrom="paragraph">
              <wp:posOffset>160655</wp:posOffset>
            </wp:positionV>
            <wp:extent cx="1642110" cy="191643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FA"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724800" behindDoc="1" locked="0" layoutInCell="1" allowOverlap="1" wp14:anchorId="7B3DD457" wp14:editId="34B204F0">
            <wp:simplePos x="0" y="0"/>
            <wp:positionH relativeFrom="margin">
              <wp:posOffset>3524250</wp:posOffset>
            </wp:positionH>
            <wp:positionV relativeFrom="paragraph">
              <wp:posOffset>198755</wp:posOffset>
            </wp:positionV>
            <wp:extent cx="1571625" cy="1746885"/>
            <wp:effectExtent l="0" t="0" r="952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FA">
        <w:rPr>
          <w:rFonts w:ascii="Century Gothic" w:eastAsia="Calibri" w:hAnsi="Century Gothic"/>
          <w:noProof/>
        </w:rPr>
        <w:drawing>
          <wp:anchor distT="0" distB="0" distL="114300" distR="114300" simplePos="0" relativeHeight="251723776" behindDoc="1" locked="0" layoutInCell="1" allowOverlap="1" wp14:anchorId="245DB7AC" wp14:editId="2CCC4CFB">
            <wp:simplePos x="0" y="0"/>
            <wp:positionH relativeFrom="margin">
              <wp:posOffset>5126355</wp:posOffset>
            </wp:positionH>
            <wp:positionV relativeFrom="paragraph">
              <wp:posOffset>160655</wp:posOffset>
            </wp:positionV>
            <wp:extent cx="1493520" cy="1866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CA748" w14:textId="7062FA7A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4DEAD355" w14:textId="77777777" w:rsidR="001777FA" w:rsidRDefault="001777FA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6A8E4875" w14:textId="77777777" w:rsidR="002E4A14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68AD142D" w14:textId="77777777" w:rsidR="002E4A14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30D0E357" w14:textId="77777777" w:rsidR="002E4A14" w:rsidRDefault="002E4A14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  <w:b/>
          <w:bCs/>
        </w:rPr>
      </w:pPr>
    </w:p>
    <w:p w14:paraId="49EF0D54" w14:textId="3627D2DB" w:rsidR="00E264AC" w:rsidRPr="00982E65" w:rsidRDefault="00E264AC" w:rsidP="005D5026">
      <w:pPr>
        <w:pStyle w:val="NormalWeb"/>
        <w:spacing w:before="24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bCs/>
        </w:rPr>
        <w:lastRenderedPageBreak/>
        <w:t>Coccyx: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77131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7470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</w:t>
      </w:r>
    </w:p>
    <w:p w14:paraId="72DF2BF9" w14:textId="7B155EFF" w:rsidR="00E264AC" w:rsidRPr="00982E65" w:rsidRDefault="00E264AC" w:rsidP="00E264AC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</w:p>
    <w:p w14:paraId="76A6F533" w14:textId="6A8052D6" w:rsidR="004876CB" w:rsidRPr="00982E65" w:rsidRDefault="004876CB" w:rsidP="005D5026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bCs/>
        </w:rPr>
        <w:t>Tenderness with compression of ischial spine:</w:t>
      </w:r>
      <w:r w:rsidRPr="00982E65">
        <w:rPr>
          <w:rFonts w:ascii="Century Gothic" w:eastAsia="Calibri" w:hAnsi="Century Gothic"/>
          <w:b/>
          <w:bCs/>
        </w:rPr>
        <w:tab/>
      </w:r>
      <w:sdt>
        <w:sdtPr>
          <w:rPr>
            <w:rFonts w:ascii="Century Gothic" w:eastAsia="Calibri" w:hAnsi="Century Gothic"/>
          </w:rPr>
          <w:id w:val="70861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 right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20500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right</w:t>
      </w:r>
    </w:p>
    <w:p w14:paraId="7E19AE91" w14:textId="408B9242" w:rsidR="004876CB" w:rsidRPr="00982E65" w:rsidRDefault="004876CB" w:rsidP="005D5026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="005F284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4154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Non-tender left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343666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left</w:t>
      </w:r>
    </w:p>
    <w:p w14:paraId="3A4AF96C" w14:textId="227B03BB" w:rsidR="004876CB" w:rsidRPr="00982E65" w:rsidRDefault="004876CB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i/>
        </w:rPr>
        <w:t>If tender, is the pain in the distribution of the pudendal nerve</w:t>
      </w:r>
      <w:r w:rsidRPr="00982E65">
        <w:rPr>
          <w:rFonts w:ascii="Century Gothic" w:eastAsia="Calibri" w:hAnsi="Century Gothic"/>
        </w:rPr>
        <w:t xml:space="preserve"> when the ischial spine is compressed (Valleix sign): </w:t>
      </w:r>
      <w:sdt>
        <w:sdtPr>
          <w:rPr>
            <w:rFonts w:ascii="Century Gothic" w:eastAsia="Calibri" w:hAnsi="Century Gothic"/>
          </w:rPr>
          <w:id w:val="-69562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Yes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39265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</w:t>
      </w:r>
    </w:p>
    <w:p w14:paraId="694F6ABD" w14:textId="03432B40" w:rsidR="00F10AF8" w:rsidRPr="00982E65" w:rsidRDefault="00627639" w:rsidP="0002040C">
      <w:pPr>
        <w:pStyle w:val="NormalWeb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 xml:space="preserve">Internal </w:t>
      </w:r>
      <w:r w:rsidR="004876CB" w:rsidRPr="00982E65">
        <w:rPr>
          <w:rFonts w:ascii="Century Gothic" w:eastAsia="Calibri" w:hAnsi="Century Gothic"/>
          <w:b/>
          <w:u w:val="single"/>
        </w:rPr>
        <w:t xml:space="preserve">Pelvic </w:t>
      </w:r>
      <w:r w:rsidR="00F10AF8" w:rsidRPr="00982E65">
        <w:rPr>
          <w:rFonts w:ascii="Century Gothic" w:eastAsia="Calibri" w:hAnsi="Century Gothic"/>
          <w:b/>
          <w:u w:val="single"/>
        </w:rPr>
        <w:t>Exam</w:t>
      </w:r>
      <w:r w:rsidRPr="00982E65">
        <w:rPr>
          <w:rFonts w:ascii="Century Gothic" w:eastAsia="Calibri" w:hAnsi="Century Gothic"/>
          <w:b/>
          <w:u w:val="single"/>
        </w:rPr>
        <w:t>ination</w:t>
      </w:r>
      <w:r w:rsidR="00425C05">
        <w:rPr>
          <w:rFonts w:ascii="Century Gothic" w:eastAsia="Calibri" w:hAnsi="Century Gothic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1889"/>
        <w:gridCol w:w="5305"/>
      </w:tblGrid>
      <w:tr w:rsidR="004876CB" w14:paraId="49643E59" w14:textId="77777777" w:rsidTr="00982E65">
        <w:tc>
          <w:tcPr>
            <w:tcW w:w="3596" w:type="dxa"/>
          </w:tcPr>
          <w:p w14:paraId="26BED1F1" w14:textId="77777777" w:rsidR="004876CB" w:rsidRPr="00982E65" w:rsidRDefault="004876CB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Cervix</w:t>
            </w:r>
          </w:p>
        </w:tc>
        <w:tc>
          <w:tcPr>
            <w:tcW w:w="1889" w:type="dxa"/>
          </w:tcPr>
          <w:p w14:paraId="0188D901" w14:textId="77777777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9998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5305" w:type="dxa"/>
          </w:tcPr>
          <w:p w14:paraId="79F9B5A7" w14:textId="3BBFC39D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6160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95184354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BBAD402" w14:textId="338D0257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914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669706847"/>
                <w:placeholder>
                  <w:docPart w:val="A76826D369314DC8A7E319681E17EBBE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876CB" w14:paraId="4DFDAFE9" w14:textId="77777777" w:rsidTr="00982E65">
        <w:tc>
          <w:tcPr>
            <w:tcW w:w="3596" w:type="dxa"/>
          </w:tcPr>
          <w:p w14:paraId="25B8AC48" w14:textId="77777777" w:rsidR="004876CB" w:rsidRPr="00982E65" w:rsidRDefault="004876CB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Urethra</w:t>
            </w:r>
          </w:p>
        </w:tc>
        <w:tc>
          <w:tcPr>
            <w:tcW w:w="1889" w:type="dxa"/>
          </w:tcPr>
          <w:p w14:paraId="38B618BA" w14:textId="77777777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8245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5305" w:type="dxa"/>
          </w:tcPr>
          <w:p w14:paraId="3CDF77DB" w14:textId="4DD99A99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8911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54529515"/>
                <w:placeholder>
                  <w:docPart w:val="1529986EC4D548E9940D868A3CD5B586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405CFB1" w14:textId="5098ED47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35142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360239486"/>
                <w:placeholder>
                  <w:docPart w:val="A1C56FC388EE4FF99E7410714E584BA0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876CB" w14:paraId="0907F969" w14:textId="77777777" w:rsidTr="00982E65">
        <w:tc>
          <w:tcPr>
            <w:tcW w:w="3596" w:type="dxa"/>
          </w:tcPr>
          <w:p w14:paraId="18526C17" w14:textId="77777777" w:rsidR="004876CB" w:rsidRPr="00982E65" w:rsidRDefault="004876CB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Bladder</w:t>
            </w:r>
          </w:p>
        </w:tc>
        <w:tc>
          <w:tcPr>
            <w:tcW w:w="1889" w:type="dxa"/>
          </w:tcPr>
          <w:p w14:paraId="2D097E28" w14:textId="77777777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76738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5305" w:type="dxa"/>
          </w:tcPr>
          <w:p w14:paraId="6039892A" w14:textId="47A5EF08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65178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335965584"/>
                <w:placeholder>
                  <w:docPart w:val="86D46D47C373463FB3819F45C6A381FE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A4FF8C9" w14:textId="232386A3" w:rsidR="004876CB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60947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CB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76CB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540048602"/>
                <w:placeholder>
                  <w:docPart w:val="ECE46E730C584541AEF8D49B8AFCB1B8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264AC" w14:paraId="72B832E7" w14:textId="77777777" w:rsidTr="00982E65">
        <w:tc>
          <w:tcPr>
            <w:tcW w:w="3596" w:type="dxa"/>
          </w:tcPr>
          <w:p w14:paraId="11F7E213" w14:textId="77777777" w:rsidR="00E264AC" w:rsidRPr="00982E65" w:rsidRDefault="00E264AC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Rectovaginal vault</w:t>
            </w:r>
          </w:p>
        </w:tc>
        <w:tc>
          <w:tcPr>
            <w:tcW w:w="1889" w:type="dxa"/>
          </w:tcPr>
          <w:p w14:paraId="6DA8BDD4" w14:textId="77777777" w:rsidR="00E264AC" w:rsidRPr="00982E65" w:rsidRDefault="00D7146D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59177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5305" w:type="dxa"/>
          </w:tcPr>
          <w:p w14:paraId="7D87606D" w14:textId="0AD182FB" w:rsidR="00E264AC" w:rsidRPr="00982E65" w:rsidRDefault="00D7146D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22407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2077318320"/>
                <w:placeholder>
                  <w:docPart w:val="FB2CC738C9114C879175B7292C0C2E6A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D8B43E3" w14:textId="7BEA4CA8" w:rsidR="00E264AC" w:rsidRPr="00982E65" w:rsidRDefault="00D7146D" w:rsidP="00E264AC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30492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846628210"/>
                <w:placeholder>
                  <w:docPart w:val="86D93485688B4314A6C17AEBC5FCBD3C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264AC" w14:paraId="5BDED99D" w14:textId="77777777" w:rsidTr="00982E65">
        <w:tc>
          <w:tcPr>
            <w:tcW w:w="3596" w:type="dxa"/>
          </w:tcPr>
          <w:p w14:paraId="1F85C726" w14:textId="77777777" w:rsidR="00E264AC" w:rsidRPr="00982E65" w:rsidRDefault="00E264AC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r w:rsidRPr="00982E65">
              <w:rPr>
                <w:rFonts w:ascii="Century Gothic" w:eastAsia="Calibri" w:hAnsi="Century Gothic"/>
                <w:sz w:val="20"/>
                <w:szCs w:val="20"/>
              </w:rPr>
              <w:t>Vaginal apex (if cervix is absent)</w:t>
            </w:r>
          </w:p>
        </w:tc>
        <w:tc>
          <w:tcPr>
            <w:tcW w:w="1889" w:type="dxa"/>
          </w:tcPr>
          <w:p w14:paraId="6A35C0C3" w14:textId="77777777" w:rsidR="00E264AC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69553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Normal</w:t>
            </w:r>
          </w:p>
        </w:tc>
        <w:tc>
          <w:tcPr>
            <w:tcW w:w="5305" w:type="dxa"/>
          </w:tcPr>
          <w:p w14:paraId="2B30EF61" w14:textId="0ADB821E" w:rsidR="00E264AC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06603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Tender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196692767"/>
                <w:placeholder>
                  <w:docPart w:val="283E38F3C80D4E469921CFDDE892D641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F5C1D5B" w14:textId="0EF44A34" w:rsidR="00E264AC" w:rsidRPr="00982E65" w:rsidRDefault="00D7146D" w:rsidP="005D5026">
            <w:pPr>
              <w:pStyle w:val="NormalWeb"/>
              <w:spacing w:before="0" w:beforeAutospacing="0" w:after="0" w:afterAutospacing="0"/>
              <w:rPr>
                <w:rFonts w:ascii="Century Gothic" w:eastAsia="Calibri" w:hAnsi="Century Gothic"/>
                <w:sz w:val="20"/>
                <w:szCs w:val="20"/>
              </w:rPr>
            </w:pP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-178001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AC" w:rsidRPr="00982E6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264AC" w:rsidRPr="00982E65">
              <w:rPr>
                <w:rFonts w:ascii="Century Gothic" w:eastAsia="Calibri" w:hAnsi="Century Gothic"/>
                <w:sz w:val="20"/>
                <w:szCs w:val="20"/>
              </w:rPr>
              <w:t>Mass</w:t>
            </w:r>
            <w:r w:rsidR="009166B1">
              <w:rPr>
                <w:rFonts w:ascii="Century Gothic" w:eastAsia="Calibri" w:hAnsi="Century Gothic"/>
                <w:sz w:val="20"/>
                <w:szCs w:val="20"/>
              </w:rPr>
              <w:t>; Describe:</w:t>
            </w:r>
            <w:sdt>
              <w:sdtPr>
                <w:rPr>
                  <w:rFonts w:ascii="Century Gothic" w:eastAsia="Calibri" w:hAnsi="Century Gothic"/>
                  <w:sz w:val="20"/>
                  <w:szCs w:val="20"/>
                </w:rPr>
                <w:id w:val="1825468330"/>
                <w:placeholder>
                  <w:docPart w:val="7ADE2DCF86BE4FD098F91A3BFD83E3FD"/>
                </w:placeholder>
                <w:showingPlcHdr/>
                <w:text/>
              </w:sdtPr>
              <w:sdtEndPr/>
              <w:sdtContent>
                <w:r w:rsidR="009166B1" w:rsidRPr="0050602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F568713" w14:textId="77777777" w:rsidR="005F2841" w:rsidRPr="00982E65" w:rsidRDefault="005F2841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</w:p>
    <w:p w14:paraId="472945AE" w14:textId="0C576895" w:rsidR="00DA3DEB" w:rsidRPr="00982E65" w:rsidRDefault="002C37C7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</w:rPr>
      </w:pPr>
      <w:r w:rsidRPr="00982E65">
        <w:rPr>
          <w:rFonts w:ascii="Century Gothic" w:eastAsia="Calibri" w:hAnsi="Century Gothic"/>
          <w:b/>
          <w:u w:val="single"/>
        </w:rPr>
        <w:t xml:space="preserve">Bimanual </w:t>
      </w:r>
      <w:r w:rsidR="00DA3DEB" w:rsidRPr="00982E65">
        <w:rPr>
          <w:rFonts w:ascii="Century Gothic" w:eastAsia="Calibri" w:hAnsi="Century Gothic"/>
          <w:b/>
          <w:u w:val="single"/>
        </w:rPr>
        <w:t>Exam</w:t>
      </w:r>
      <w:r w:rsidR="00627639" w:rsidRPr="00982E65">
        <w:rPr>
          <w:rFonts w:ascii="Century Gothic" w:eastAsia="Calibri" w:hAnsi="Century Gothic"/>
          <w:b/>
          <w:u w:val="single"/>
        </w:rPr>
        <w:t>ination</w:t>
      </w:r>
      <w:r w:rsidR="00425C05">
        <w:rPr>
          <w:rFonts w:ascii="Century Gothic" w:eastAsia="Calibri" w:hAnsi="Century Gothic"/>
          <w:b/>
        </w:rPr>
        <w:t>:</w:t>
      </w:r>
    </w:p>
    <w:p w14:paraId="156307CB" w14:textId="77777777" w:rsidR="005F2841" w:rsidRDefault="005F2841" w:rsidP="005F2841">
      <w:pPr>
        <w:pStyle w:val="NormalWeb"/>
        <w:spacing w:before="0" w:beforeAutospacing="0" w:after="0" w:afterAutospacing="0"/>
        <w:rPr>
          <w:rFonts w:ascii="Century Gothic" w:eastAsia="Calibri" w:hAnsi="Century Gothic"/>
          <w:b/>
          <w:i/>
        </w:rPr>
      </w:pPr>
    </w:p>
    <w:p w14:paraId="1C062E0D" w14:textId="77777777" w:rsidR="00375438" w:rsidRDefault="00DA3DEB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i/>
        </w:rPr>
        <w:t>Uterus: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5795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E264AC" w:rsidRPr="00982E65">
        <w:rPr>
          <w:rFonts w:ascii="Century Gothic" w:eastAsia="Calibri" w:hAnsi="Century Gothic"/>
        </w:rPr>
        <w:t>Normal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339042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</w:t>
      </w:r>
    </w:p>
    <w:p w14:paraId="132EB996" w14:textId="78851C80" w:rsidR="00DA3DEB" w:rsidRPr="00982E65" w:rsidRDefault="00375438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932354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Tender</w:t>
      </w: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408967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Anterior</w:t>
      </w:r>
      <w:r>
        <w:rPr>
          <w:rFonts w:ascii="Century Gothic" w:eastAsia="Calibri" w:hAnsi="Century Gothic"/>
        </w:rPr>
        <w:t xml:space="preserve"> location</w:t>
      </w:r>
      <w:r>
        <w:rPr>
          <w:rFonts w:ascii="Century Gothic" w:eastAsia="Calibri" w:hAnsi="Century Gothic"/>
        </w:rPr>
        <w:tab/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599244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DA3DEB" w:rsidRPr="00982E65">
        <w:rPr>
          <w:rFonts w:ascii="Century Gothic" w:eastAsia="Calibri" w:hAnsi="Century Gothic"/>
        </w:rPr>
        <w:t>Posterior</w:t>
      </w:r>
      <w:r>
        <w:rPr>
          <w:rFonts w:ascii="Century Gothic" w:eastAsia="Calibri" w:hAnsi="Century Gothic"/>
        </w:rPr>
        <w:t xml:space="preserve"> location</w:t>
      </w:r>
    </w:p>
    <w:p w14:paraId="029263DF" w14:textId="77777777" w:rsidR="007436EE" w:rsidRPr="00982E65" w:rsidRDefault="00DA3DEB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112629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Enlarged size</w:t>
      </w:r>
      <w:r w:rsidR="00E264AC" w:rsidRPr="00982E65">
        <w:rPr>
          <w:rFonts w:ascii="Century Gothic" w:eastAsia="Calibri" w:hAnsi="Century Gothic"/>
        </w:rPr>
        <w:t>, enter size</w:t>
      </w:r>
      <w:r w:rsidRPr="00982E65">
        <w:rPr>
          <w:rFonts w:ascii="Century Gothic" w:eastAsia="Calibri" w:hAnsi="Century Gothic"/>
        </w:rPr>
        <w:t>:</w:t>
      </w:r>
      <w:r w:rsidR="007436EE" w:rsidRPr="00982E65">
        <w:rPr>
          <w:rFonts w:ascii="Century Gothic" w:eastAsia="MS Gothic" w:hAnsi="Century Gothic"/>
        </w:rPr>
        <w:t xml:space="preserve">   </w:t>
      </w:r>
      <w:sdt>
        <w:sdtPr>
          <w:rPr>
            <w:rFonts w:ascii="Century Gothic" w:eastAsia="MS Gothic" w:hAnsi="Century Gothic"/>
          </w:rPr>
          <w:id w:val="2095975201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7436EE" w:rsidRPr="00982E65">
        <w:rPr>
          <w:rFonts w:ascii="Century Gothic" w:eastAsia="MS Gothic" w:hAnsi="Century Gothic"/>
        </w:rPr>
        <w:t xml:space="preserve">  </w:t>
      </w:r>
    </w:p>
    <w:p w14:paraId="450E1437" w14:textId="69760EB7" w:rsidR="007436EE" w:rsidRPr="00982E65" w:rsidRDefault="00D7146D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1115032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 xml:space="preserve">Irregular </w:t>
      </w:r>
      <w:r w:rsidR="002F5EE1">
        <w:rPr>
          <w:rFonts w:ascii="Century Gothic" w:eastAsia="Calibri" w:hAnsi="Century Gothic"/>
        </w:rPr>
        <w:t>shape</w:t>
      </w:r>
      <w:r w:rsidR="002F5EE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80118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Fixed</w:t>
      </w:r>
      <w:r w:rsidR="00375438">
        <w:rPr>
          <w:rFonts w:ascii="Century Gothic" w:eastAsia="Calibri" w:hAnsi="Century Gothic"/>
        </w:rPr>
        <w:tab/>
      </w:r>
      <w:r w:rsidR="00375438">
        <w:rPr>
          <w:rFonts w:ascii="Century Gothic" w:eastAsia="Calibri" w:hAnsi="Century Gothic"/>
        </w:rPr>
        <w:tab/>
      </w:r>
      <w:r w:rsidR="00DE6486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23755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486" w:rsidRPr="00D53D3D">
            <w:rPr>
              <w:rFonts w:ascii="Segoe UI Symbol" w:eastAsia="MS Gothic" w:hAnsi="Segoe UI Symbol" w:cs="Segoe UI Symbol"/>
            </w:rPr>
            <w:t>☐</w:t>
          </w:r>
        </w:sdtContent>
      </w:sdt>
      <w:r w:rsidR="00DE6486" w:rsidRPr="00D53D3D">
        <w:rPr>
          <w:rFonts w:ascii="Century Gothic" w:eastAsia="Calibri" w:hAnsi="Century Gothic"/>
        </w:rPr>
        <w:t>Firm</w:t>
      </w:r>
      <w:r w:rsidR="00DE6486" w:rsidRPr="00D53D3D">
        <w:rPr>
          <w:rFonts w:ascii="Century Gothic" w:eastAsia="Calibri" w:hAnsi="Century Gothic"/>
        </w:rPr>
        <w:tab/>
      </w:r>
    </w:p>
    <w:p w14:paraId="11A3F6FE" w14:textId="711F769E" w:rsidR="002F5EE1" w:rsidRPr="00982E65" w:rsidRDefault="00D7146D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559012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Prolapse</w:t>
      </w:r>
      <w:r w:rsidR="00E264AC" w:rsidRPr="00982E65">
        <w:rPr>
          <w:rFonts w:ascii="Century Gothic" w:eastAsia="Calibri" w:hAnsi="Century Gothic"/>
        </w:rPr>
        <w:t>, describe</w:t>
      </w:r>
      <w:r w:rsidR="009166B1">
        <w:rPr>
          <w:rFonts w:ascii="Century Gothic" w:eastAsia="Calibri" w:hAnsi="Century Gothic"/>
        </w:rPr>
        <w:t xml:space="preserve"> stage</w:t>
      </w:r>
      <w:r w:rsidR="007436EE" w:rsidRPr="00982E65">
        <w:rPr>
          <w:rFonts w:ascii="Century Gothic" w:eastAsia="Calibri" w:hAnsi="Century Gothic"/>
        </w:rPr>
        <w:t>:</w:t>
      </w:r>
      <w:r w:rsidR="00DA3DEB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478765101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="00DA3DEB" w:rsidRPr="00982E65">
        <w:rPr>
          <w:rFonts w:ascii="Century Gothic" w:eastAsia="Calibri" w:hAnsi="Century Gothic"/>
        </w:rPr>
        <w:tab/>
      </w:r>
    </w:p>
    <w:p w14:paraId="73E77254" w14:textId="2E5C198E" w:rsidR="009166B1" w:rsidRDefault="009166B1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  <w:b/>
          <w:i/>
        </w:rPr>
      </w:pPr>
    </w:p>
    <w:p w14:paraId="1A56C3E2" w14:textId="14614D84" w:rsidR="00DA3DEB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  <w:i/>
        </w:rPr>
        <w:t>Adnexa: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694529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E264AC" w:rsidRPr="00982E65">
        <w:rPr>
          <w:rFonts w:ascii="Century Gothic" w:eastAsia="Calibri" w:hAnsi="Century Gothic"/>
        </w:rPr>
        <w:t>Normal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01237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 right</w:t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007363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Absent left</w:t>
      </w:r>
    </w:p>
    <w:p w14:paraId="0DA573E5" w14:textId="77777777" w:rsidR="00627639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299922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right</w:t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2282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Tender lef</w:t>
      </w:r>
      <w:r w:rsidR="00627639" w:rsidRPr="00982E65">
        <w:rPr>
          <w:rFonts w:ascii="Century Gothic" w:eastAsia="Calibri" w:hAnsi="Century Gothic"/>
        </w:rPr>
        <w:t xml:space="preserve">t </w:t>
      </w:r>
    </w:p>
    <w:p w14:paraId="1F5BD3E9" w14:textId="77777777" w:rsidR="007436EE" w:rsidRPr="00982E65" w:rsidRDefault="00D7146D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73198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627639" w:rsidRPr="00982E65">
        <w:rPr>
          <w:rFonts w:ascii="Century Gothic" w:eastAsia="Calibri" w:hAnsi="Century Gothic"/>
        </w:rPr>
        <w:t>Fixed right</w:t>
      </w:r>
      <w:r w:rsidR="00627639" w:rsidRPr="00982E65">
        <w:rPr>
          <w:rFonts w:ascii="Century Gothic" w:eastAsia="Calibri" w:hAnsi="Century Gothic"/>
        </w:rPr>
        <w:tab/>
      </w:r>
      <w:r w:rsidR="00627639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2007162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627639" w:rsidRPr="00982E65">
        <w:rPr>
          <w:rFonts w:ascii="Century Gothic" w:eastAsia="Calibri" w:hAnsi="Century Gothic"/>
        </w:rPr>
        <w:t>Fixed left</w:t>
      </w:r>
      <w:r w:rsidR="00627639" w:rsidRPr="00982E65" w:rsidDel="00E264AC">
        <w:rPr>
          <w:rFonts w:ascii="Century Gothic" w:eastAsia="Calibri" w:hAnsi="Century Gothic"/>
        </w:rPr>
        <w:t xml:space="preserve"> </w:t>
      </w:r>
    </w:p>
    <w:p w14:paraId="20DD6292" w14:textId="77777777" w:rsidR="005F2841" w:rsidRDefault="007436EE" w:rsidP="005F2841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9961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 xml:space="preserve">Enlarged right:    </w:t>
      </w:r>
      <w:sdt>
        <w:sdtPr>
          <w:rPr>
            <w:rFonts w:ascii="Century Gothic" w:eastAsia="Calibri" w:hAnsi="Century Gothic"/>
          </w:rPr>
          <w:id w:val="-644048327"/>
          <w:placeholder>
            <w:docPart w:val="DefaultPlaceholder_-1854013440"/>
          </w:placeholder>
          <w:showingPlcHdr/>
          <w:text/>
        </w:sdtPr>
        <w:sdtEndPr/>
        <w:sdtContent>
          <w:r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  <w:r w:rsidRPr="00982E65">
        <w:rPr>
          <w:rFonts w:ascii="Century Gothic" w:eastAsia="Calibri" w:hAnsi="Century Gothic"/>
        </w:rPr>
        <w:tab/>
      </w:r>
    </w:p>
    <w:p w14:paraId="681B351B" w14:textId="77777777" w:rsidR="007436EE" w:rsidRDefault="00D7146D" w:rsidP="00982E65">
      <w:pPr>
        <w:pStyle w:val="NormalWeb"/>
        <w:spacing w:before="0" w:beforeAutospacing="0" w:after="0" w:afterAutospacing="0"/>
        <w:ind w:left="720" w:firstLine="720"/>
        <w:rPr>
          <w:rFonts w:asciiTheme="minorHAnsi" w:eastAsia="Calibri" w:hAnsiTheme="minorHAnsi"/>
        </w:rPr>
      </w:pPr>
      <w:sdt>
        <w:sdtPr>
          <w:rPr>
            <w:rFonts w:ascii="Century Gothic" w:eastAsia="Calibri" w:hAnsi="Century Gothic"/>
          </w:rPr>
          <w:id w:val="974180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AC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 xml:space="preserve">Enlarged left:   </w:t>
      </w:r>
      <w:sdt>
        <w:sdtPr>
          <w:rPr>
            <w:rFonts w:ascii="Century Gothic" w:eastAsia="Calibri" w:hAnsi="Century Gothic"/>
          </w:rPr>
          <w:id w:val="799722474"/>
          <w:placeholder>
            <w:docPart w:val="DefaultPlaceholder_-1854013440"/>
          </w:placeholder>
          <w:showingPlcHdr/>
          <w:text/>
        </w:sdtPr>
        <w:sdtEndPr>
          <w:rPr>
            <w:rFonts w:asciiTheme="minorHAnsi" w:hAnsiTheme="minorHAnsi"/>
          </w:rPr>
        </w:sdtEndPr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76D1443E" w14:textId="77777777" w:rsidR="00DA3DEB" w:rsidRPr="00982E65" w:rsidRDefault="007436EE" w:rsidP="00982E65">
      <w:pPr>
        <w:pStyle w:val="NormalWeb"/>
        <w:spacing w:before="0" w:beforeAutospacing="0" w:after="0" w:afterAutospacing="0"/>
        <w:rPr>
          <w:rFonts w:ascii="Century Gothic" w:eastAsia="MS Gothic" w:hAnsi="Century Gothic"/>
        </w:rPr>
      </w:pP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  <w:r w:rsidRPr="00982E65">
        <w:rPr>
          <w:rFonts w:ascii="Century Gothic" w:eastAsia="Calibri" w:hAnsi="Century Gothic"/>
        </w:rPr>
        <w:tab/>
      </w:r>
    </w:p>
    <w:p w14:paraId="5533ECE4" w14:textId="4E9D8E3B" w:rsidR="00627639" w:rsidRPr="00982E65" w:rsidRDefault="00627639" w:rsidP="00982E65">
      <w:pPr>
        <w:pStyle w:val="NormalWeb"/>
        <w:spacing w:before="0" w:beforeAutospacing="0" w:after="0" w:afterAutospacing="0"/>
        <w:rPr>
          <w:rFonts w:ascii="Century Gothic" w:eastAsia="Calibri" w:hAnsi="Century Gothic"/>
        </w:rPr>
      </w:pPr>
      <w:r w:rsidRPr="00982E65">
        <w:rPr>
          <w:rFonts w:ascii="Century Gothic" w:eastAsia="Calibri" w:hAnsi="Century Gothic"/>
          <w:b/>
        </w:rPr>
        <w:t>Rectal</w:t>
      </w:r>
      <w:r w:rsidR="007436EE" w:rsidRPr="00982E65">
        <w:rPr>
          <w:rFonts w:ascii="Century Gothic" w:eastAsia="Calibri" w:hAnsi="Century Gothic"/>
          <w:b/>
        </w:rPr>
        <w:t>:</w:t>
      </w:r>
      <w:r w:rsidR="005F2841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68376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Pr="00982E65">
        <w:rPr>
          <w:rFonts w:ascii="Century Gothic" w:eastAsia="Calibri" w:hAnsi="Century Gothic"/>
        </w:rPr>
        <w:t>Normal</w:t>
      </w:r>
      <w:r w:rsidR="007436EE" w:rsidRPr="00982E65">
        <w:rPr>
          <w:rFonts w:ascii="Century Gothic" w:eastAsia="Calibri" w:hAnsi="Century Gothic"/>
        </w:rPr>
        <w:tab/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41289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Nodules</w:t>
      </w:r>
      <w:r w:rsidR="002F5EE1">
        <w:rPr>
          <w:rFonts w:ascii="Century Gothic" w:eastAsia="Calibri" w:hAnsi="Century Gothic"/>
        </w:rPr>
        <w:tab/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-164380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Hemoc</w:t>
      </w:r>
      <w:r w:rsidRPr="00982E65">
        <w:rPr>
          <w:rFonts w:ascii="Century Gothic" w:eastAsia="Calibri" w:hAnsi="Century Gothic"/>
        </w:rPr>
        <w:t>c</w:t>
      </w:r>
      <w:r w:rsidR="007436EE" w:rsidRPr="00982E65">
        <w:rPr>
          <w:rFonts w:ascii="Century Gothic" w:eastAsia="Calibri" w:hAnsi="Century Gothic"/>
        </w:rPr>
        <w:t>ult positive</w:t>
      </w:r>
      <w:r w:rsidR="007436EE" w:rsidRPr="00982E65">
        <w:rPr>
          <w:rFonts w:ascii="Century Gothic" w:eastAsia="Calibri" w:hAnsi="Century Gothic"/>
        </w:rPr>
        <w:tab/>
      </w:r>
    </w:p>
    <w:p w14:paraId="4413D619" w14:textId="0D664D0C" w:rsidR="007436EE" w:rsidRPr="00982E65" w:rsidRDefault="00D7146D" w:rsidP="00982E65">
      <w:pPr>
        <w:pStyle w:val="NormalWeb"/>
        <w:spacing w:before="0" w:beforeAutospacing="0" w:after="0" w:afterAutospacing="0"/>
        <w:ind w:left="720" w:firstLine="720"/>
        <w:rPr>
          <w:rFonts w:ascii="Century Gothic" w:eastAsia="Calibri" w:hAnsi="Century Gothic"/>
        </w:rPr>
      </w:pPr>
      <w:sdt>
        <w:sdtPr>
          <w:rPr>
            <w:rFonts w:ascii="Century Gothic" w:eastAsia="Calibri" w:hAnsi="Century Gothic"/>
          </w:rPr>
          <w:id w:val="-201368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81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Tenderness</w:t>
      </w:r>
      <w:r w:rsidR="00627639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106172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Hemorrhoids</w:t>
      </w:r>
      <w:r w:rsidR="007436EE" w:rsidRPr="00982E65">
        <w:rPr>
          <w:rFonts w:ascii="Century Gothic" w:eastAsia="Calibri" w:hAnsi="Century Gothic"/>
        </w:rPr>
        <w:tab/>
      </w:r>
      <w:sdt>
        <w:sdtPr>
          <w:rPr>
            <w:rFonts w:ascii="Century Gothic" w:eastAsia="Calibri" w:hAnsi="Century Gothic"/>
          </w:rPr>
          <w:id w:val="670604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7639" w:rsidRPr="00982E65">
            <w:rPr>
              <w:rFonts w:ascii="Segoe UI Symbol" w:eastAsia="MS Gothic" w:hAnsi="Segoe UI Symbol" w:cs="Segoe UI Symbol"/>
            </w:rPr>
            <w:t>☐</w:t>
          </w:r>
        </w:sdtContent>
      </w:sdt>
      <w:r w:rsidR="007436EE" w:rsidRPr="00982E65">
        <w:rPr>
          <w:rFonts w:ascii="Century Gothic" w:eastAsia="Calibri" w:hAnsi="Century Gothic"/>
        </w:rPr>
        <w:t>Other:</w:t>
      </w:r>
      <w:sdt>
        <w:sdtPr>
          <w:rPr>
            <w:rFonts w:ascii="Century Gothic" w:eastAsia="Calibri" w:hAnsi="Century Gothic"/>
          </w:rPr>
          <w:id w:val="-442689975"/>
          <w:placeholder>
            <w:docPart w:val="DefaultPlaceholder_-1854013440"/>
          </w:placeholder>
          <w:showingPlcHdr/>
          <w:text/>
        </w:sdtPr>
        <w:sdtEndPr/>
        <w:sdtContent>
          <w:r w:rsidR="007436EE" w:rsidRPr="00982E65">
            <w:rPr>
              <w:rStyle w:val="PlaceholderText"/>
              <w:rFonts w:ascii="Century Gothic" w:hAnsi="Century Gothic"/>
            </w:rPr>
            <w:t>Click or tap here to enter text.</w:t>
          </w:r>
        </w:sdtContent>
      </w:sdt>
    </w:p>
    <w:p w14:paraId="52BF281F" w14:textId="5A70C4A2" w:rsidR="00BB19DC" w:rsidRDefault="00BB19DC" w:rsidP="00DF6088"/>
    <w:p w14:paraId="33346BD8" w14:textId="6C3666EE" w:rsidR="00BB19DC" w:rsidRPr="00982E65" w:rsidRDefault="00BB19DC" w:rsidP="00DF6088">
      <w:pPr>
        <w:rPr>
          <w:rFonts w:ascii="Century Gothic" w:hAnsi="Century Gothic"/>
          <w:b/>
          <w:bCs/>
          <w:sz w:val="24"/>
          <w:szCs w:val="24"/>
        </w:rPr>
      </w:pPr>
      <w:r w:rsidRPr="00982E65">
        <w:rPr>
          <w:rFonts w:ascii="Century Gothic" w:hAnsi="Century Gothic"/>
          <w:b/>
          <w:bCs/>
          <w:sz w:val="24"/>
          <w:szCs w:val="24"/>
        </w:rPr>
        <w:t xml:space="preserve">Additional Comments: </w:t>
      </w:r>
      <w:sdt>
        <w:sdtPr>
          <w:rPr>
            <w:rFonts w:ascii="Century Gothic" w:hAnsi="Century Gothic"/>
            <w:b/>
            <w:bCs/>
            <w:sz w:val="24"/>
            <w:szCs w:val="24"/>
          </w:rPr>
          <w:id w:val="1193721654"/>
          <w:placeholder>
            <w:docPart w:val="DefaultPlaceholder_-1854013440"/>
          </w:placeholder>
          <w:showingPlcHdr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5777A7D" w14:textId="7E17A926" w:rsidR="00A05247" w:rsidRDefault="00A05247" w:rsidP="005D5026">
      <w:pPr>
        <w:rPr>
          <w:b/>
          <w:i/>
        </w:rPr>
      </w:pPr>
      <w:bookmarkStart w:id="5" w:name="_gjdgxs" w:colFirst="0" w:colLast="0"/>
      <w:bookmarkStart w:id="6" w:name="_m6yz9tkmxzq" w:colFirst="0" w:colLast="0"/>
      <w:bookmarkStart w:id="7" w:name="_oo2q1w2m48vu" w:colFirst="0" w:colLast="0"/>
      <w:bookmarkStart w:id="8" w:name="_ccjegj1cpdm4" w:colFirst="0" w:colLast="0"/>
      <w:bookmarkStart w:id="9" w:name="_uzqm40dbx8rt" w:colFirst="0" w:colLast="0"/>
      <w:bookmarkEnd w:id="2"/>
      <w:bookmarkEnd w:id="5"/>
      <w:bookmarkEnd w:id="6"/>
      <w:bookmarkEnd w:id="7"/>
      <w:bookmarkEnd w:id="8"/>
      <w:bookmarkEnd w:id="9"/>
    </w:p>
    <w:p w14:paraId="6CC11E33" w14:textId="47B06D0F" w:rsidR="00BB19DC" w:rsidRPr="00982E65" w:rsidRDefault="00BB19DC"/>
    <w:p w14:paraId="661E809D" w14:textId="3B390118" w:rsidR="00BB19DC" w:rsidRPr="00982E65" w:rsidRDefault="00BB19DC"/>
    <w:p w14:paraId="7BF47BE1" w14:textId="6D4A429A" w:rsidR="008C355C" w:rsidRPr="00982E65" w:rsidRDefault="008C355C" w:rsidP="00982E65">
      <w:pPr>
        <w:tabs>
          <w:tab w:val="left" w:pos="720"/>
        </w:tabs>
        <w:spacing w:line="360" w:lineRule="auto"/>
        <w:jc w:val="center"/>
        <w:rPr>
          <w:b/>
          <w:i/>
          <w:color w:val="C00000"/>
          <w:sz w:val="36"/>
          <w:szCs w:val="36"/>
        </w:rPr>
      </w:pPr>
      <w:r w:rsidRPr="008C355C">
        <w:rPr>
          <w:b/>
          <w:i/>
          <w:color w:val="C00000"/>
          <w:sz w:val="36"/>
          <w:szCs w:val="36"/>
        </w:rPr>
        <w:lastRenderedPageBreak/>
        <w:t>ASSESSMENT AND PLAN</w:t>
      </w:r>
    </w:p>
    <w:p w14:paraId="6D4166A3" w14:textId="27413025" w:rsidR="008C355C" w:rsidRPr="005D5026" w:rsidRDefault="008C355C" w:rsidP="008C355C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Suspected </w:t>
      </w:r>
      <w:r w:rsidRPr="005D5026">
        <w:rPr>
          <w:b/>
          <w:sz w:val="28"/>
          <w:szCs w:val="28"/>
        </w:rPr>
        <w:t>Initial Diagnosis</w:t>
      </w:r>
      <w:r w:rsidRPr="005D5026">
        <w:rPr>
          <w:sz w:val="28"/>
          <w:szCs w:val="28"/>
        </w:rPr>
        <w:t xml:space="preserve"> </w:t>
      </w:r>
      <w:r w:rsidRPr="005D5026">
        <w:rPr>
          <w:b/>
          <w:i/>
          <w:sz w:val="28"/>
          <w:szCs w:val="28"/>
        </w:rPr>
        <w:t>(Check all that apply)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C355C" w:rsidRPr="009F60E5" w14:paraId="30E6857B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010B7DD2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Uro-Gynecologic</w:t>
            </w:r>
          </w:p>
        </w:tc>
      </w:tr>
      <w:tr w:rsidR="008C355C" w:rsidRPr="009F60E5" w14:paraId="620EF4BB" w14:textId="77777777" w:rsidTr="00D54B9D">
        <w:tc>
          <w:tcPr>
            <w:tcW w:w="3596" w:type="dxa"/>
          </w:tcPr>
          <w:p w14:paraId="169B8F43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2873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Endometriosis</w:t>
            </w:r>
          </w:p>
          <w:p w14:paraId="68D3B892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6298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Adenomyosis</w:t>
            </w:r>
          </w:p>
        </w:tc>
        <w:tc>
          <w:tcPr>
            <w:tcW w:w="3597" w:type="dxa"/>
          </w:tcPr>
          <w:p w14:paraId="1D5C963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0148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Dysmenorrhea</w:t>
            </w:r>
          </w:p>
        </w:tc>
        <w:tc>
          <w:tcPr>
            <w:tcW w:w="3597" w:type="dxa"/>
          </w:tcPr>
          <w:p w14:paraId="03FB7D9F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9038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Fibroids</w:t>
            </w:r>
          </w:p>
        </w:tc>
      </w:tr>
      <w:tr w:rsidR="008C355C" w:rsidRPr="009F60E5" w14:paraId="4A5141C1" w14:textId="77777777" w:rsidTr="00D54B9D">
        <w:tc>
          <w:tcPr>
            <w:tcW w:w="3596" w:type="dxa"/>
          </w:tcPr>
          <w:p w14:paraId="72CF9E12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5232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Ovarian cyst(s)</w:t>
            </w:r>
          </w:p>
        </w:tc>
        <w:tc>
          <w:tcPr>
            <w:tcW w:w="3597" w:type="dxa"/>
          </w:tcPr>
          <w:p w14:paraId="21F00736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62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Ovarian remnant</w:t>
            </w:r>
          </w:p>
        </w:tc>
        <w:tc>
          <w:tcPr>
            <w:tcW w:w="3597" w:type="dxa"/>
          </w:tcPr>
          <w:p w14:paraId="10516109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6194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congestion syndrome</w:t>
            </w:r>
          </w:p>
          <w:p w14:paraId="1D045583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66058724" w14:textId="77777777" w:rsidTr="00D54B9D">
        <w:tc>
          <w:tcPr>
            <w:tcW w:w="3596" w:type="dxa"/>
          </w:tcPr>
          <w:p w14:paraId="2A5467AD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3000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Dyspareunia</w:t>
            </w:r>
          </w:p>
        </w:tc>
        <w:tc>
          <w:tcPr>
            <w:tcW w:w="3597" w:type="dxa"/>
          </w:tcPr>
          <w:p w14:paraId="031A142B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9299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Premenstrual Syndrome</w:t>
            </w:r>
          </w:p>
        </w:tc>
        <w:tc>
          <w:tcPr>
            <w:tcW w:w="3597" w:type="dxa"/>
          </w:tcPr>
          <w:p w14:paraId="1A847191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5359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Genitourinary syndrome of menopause</w:t>
            </w:r>
          </w:p>
        </w:tc>
      </w:tr>
      <w:tr w:rsidR="008C355C" w:rsidRPr="009F60E5" w14:paraId="3C055307" w14:textId="77777777" w:rsidTr="00D54B9D">
        <w:trPr>
          <w:trHeight w:val="1277"/>
        </w:trPr>
        <w:tc>
          <w:tcPr>
            <w:tcW w:w="3596" w:type="dxa"/>
          </w:tcPr>
          <w:p w14:paraId="7D1E5B26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936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Pelvic organ </w:t>
            </w:r>
            <w:proofErr w:type="gramStart"/>
            <w:r w:rsidR="008C355C" w:rsidRPr="005D5026">
              <w:rPr>
                <w:sz w:val="20"/>
                <w:szCs w:val="20"/>
              </w:rPr>
              <w:t>prolapse</w:t>
            </w:r>
            <w:proofErr w:type="gramEnd"/>
          </w:p>
          <w:p w14:paraId="109BB04D" w14:textId="77777777" w:rsidR="008C355C" w:rsidRPr="005D5026" w:rsidRDefault="00D7146D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3988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Cystocele</w:t>
            </w:r>
          </w:p>
          <w:p w14:paraId="3FC7383D" w14:textId="77777777" w:rsidR="008C355C" w:rsidRPr="005D5026" w:rsidRDefault="00D7146D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7565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Rectocele</w:t>
            </w:r>
          </w:p>
          <w:p w14:paraId="58C553D3" w14:textId="77777777" w:rsidR="008C355C" w:rsidRPr="005D5026" w:rsidRDefault="00D7146D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7666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Cervical prolapse</w:t>
            </w:r>
          </w:p>
          <w:p w14:paraId="252DB36D" w14:textId="77777777" w:rsidR="008C355C" w:rsidRPr="005D5026" w:rsidRDefault="00D7146D" w:rsidP="00D54B9D">
            <w:pPr>
              <w:ind w:firstLine="33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60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Uterine prolapse</w:t>
            </w:r>
          </w:p>
          <w:p w14:paraId="6549140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3F92D3B8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7876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Vulvodynia</w:t>
            </w:r>
          </w:p>
          <w:p w14:paraId="7ED11EFE" w14:textId="77777777" w:rsidR="008C355C" w:rsidRPr="005D5026" w:rsidRDefault="00D7146D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28850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Generalized</w:t>
            </w:r>
          </w:p>
          <w:p w14:paraId="379EFEB8" w14:textId="77777777" w:rsidR="008C355C" w:rsidRPr="005D5026" w:rsidRDefault="00D7146D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7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Localized</w:t>
            </w:r>
          </w:p>
          <w:p w14:paraId="699EA9D7" w14:textId="77777777" w:rsidR="008C355C" w:rsidRPr="005D5026" w:rsidRDefault="00D7146D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0556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Spontaneous</w:t>
            </w:r>
          </w:p>
          <w:p w14:paraId="06E68483" w14:textId="77777777" w:rsidR="008C355C" w:rsidRPr="005D5026" w:rsidRDefault="00D7146D" w:rsidP="00D54B9D">
            <w:pPr>
              <w:ind w:firstLine="346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4202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Provoked</w:t>
            </w:r>
          </w:p>
        </w:tc>
        <w:tc>
          <w:tcPr>
            <w:tcW w:w="3597" w:type="dxa"/>
          </w:tcPr>
          <w:p w14:paraId="54763C2D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2282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Vulvar pain with known etiology, list:  </w:t>
            </w:r>
          </w:p>
          <w:p w14:paraId="56EF7917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56A1E07D" w14:textId="77777777" w:rsidTr="00D54B9D">
        <w:tc>
          <w:tcPr>
            <w:tcW w:w="3596" w:type="dxa"/>
          </w:tcPr>
          <w:p w14:paraId="334F0E0F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5601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IC/BPS</w:t>
            </w:r>
          </w:p>
        </w:tc>
        <w:tc>
          <w:tcPr>
            <w:tcW w:w="3597" w:type="dxa"/>
          </w:tcPr>
          <w:p w14:paraId="7ADB191B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985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urgency</w:t>
            </w:r>
          </w:p>
        </w:tc>
        <w:tc>
          <w:tcPr>
            <w:tcW w:w="3597" w:type="dxa"/>
          </w:tcPr>
          <w:p w14:paraId="425F21D6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07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frequency</w:t>
            </w:r>
            <w:r w:rsidR="008C355C">
              <w:rPr>
                <w:sz w:val="20"/>
                <w:szCs w:val="20"/>
              </w:rPr>
              <w:t xml:space="preserve"> or Overactive Bladder</w:t>
            </w:r>
          </w:p>
        </w:tc>
      </w:tr>
      <w:tr w:rsidR="008C355C" w:rsidRPr="009F60E5" w14:paraId="085C477F" w14:textId="77777777" w:rsidTr="00D54B9D">
        <w:tc>
          <w:tcPr>
            <w:tcW w:w="3596" w:type="dxa"/>
          </w:tcPr>
          <w:p w14:paraId="1B2DFBC5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1113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incontinence</w:t>
            </w:r>
          </w:p>
        </w:tc>
        <w:tc>
          <w:tcPr>
            <w:tcW w:w="3597" w:type="dxa"/>
          </w:tcPr>
          <w:p w14:paraId="4E207EAC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557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Urinary tract infection</w:t>
            </w:r>
          </w:p>
        </w:tc>
        <w:tc>
          <w:tcPr>
            <w:tcW w:w="3597" w:type="dxa"/>
          </w:tcPr>
          <w:p w14:paraId="4FA8589C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4568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Urethral mass</w:t>
            </w:r>
          </w:p>
        </w:tc>
      </w:tr>
      <w:tr w:rsidR="008C355C" w:rsidRPr="009F60E5" w14:paraId="25B7CFF8" w14:textId="77777777" w:rsidTr="00D54B9D">
        <w:tc>
          <w:tcPr>
            <w:tcW w:w="3596" w:type="dxa"/>
          </w:tcPr>
          <w:p w14:paraId="572F790D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7094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Prostatitis (bacterial or non-bacterial)</w:t>
            </w:r>
          </w:p>
        </w:tc>
        <w:tc>
          <w:tcPr>
            <w:tcW w:w="3597" w:type="dxa"/>
          </w:tcPr>
          <w:p w14:paraId="5343BE1D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7578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Urethritis</w:t>
            </w:r>
          </w:p>
        </w:tc>
        <w:tc>
          <w:tcPr>
            <w:tcW w:w="3597" w:type="dxa"/>
          </w:tcPr>
          <w:p w14:paraId="68E148EE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142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Prostate mass or BPH</w:t>
            </w:r>
          </w:p>
        </w:tc>
      </w:tr>
      <w:tr w:rsidR="008C355C" w:rsidRPr="009F60E5" w14:paraId="0CCB6835" w14:textId="77777777" w:rsidTr="00D54B9D">
        <w:tc>
          <w:tcPr>
            <w:tcW w:w="3596" w:type="dxa"/>
          </w:tcPr>
          <w:p w14:paraId="17B21A17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15533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Sexually transmitted infection</w:t>
            </w:r>
          </w:p>
        </w:tc>
        <w:tc>
          <w:tcPr>
            <w:tcW w:w="3597" w:type="dxa"/>
          </w:tcPr>
          <w:p w14:paraId="269F924A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9307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Orchitis, Scrotal pain</w:t>
            </w:r>
          </w:p>
        </w:tc>
        <w:tc>
          <w:tcPr>
            <w:tcW w:w="3597" w:type="dxa"/>
          </w:tcPr>
          <w:p w14:paraId="52BBE19F" w14:textId="77777777" w:rsidR="008C355C" w:rsidRPr="009F60E5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533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C355C">
              <w:rPr>
                <w:sz w:val="20"/>
                <w:szCs w:val="20"/>
              </w:rPr>
              <w:t>Urethral or bladder stones</w:t>
            </w:r>
          </w:p>
        </w:tc>
      </w:tr>
      <w:tr w:rsidR="008C355C" w:rsidRPr="009F60E5" w14:paraId="5157B549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72696BC1" w14:textId="77777777" w:rsidR="008C355C" w:rsidRPr="005D5026" w:rsidRDefault="008C355C" w:rsidP="00D54B9D">
            <w:pPr>
              <w:rPr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Gastroenterologic</w:t>
            </w:r>
          </w:p>
        </w:tc>
      </w:tr>
      <w:tr w:rsidR="008C355C" w:rsidRPr="009F60E5" w14:paraId="6D03DC8B" w14:textId="77777777" w:rsidTr="00D54B9D">
        <w:tc>
          <w:tcPr>
            <w:tcW w:w="3596" w:type="dxa"/>
          </w:tcPr>
          <w:p w14:paraId="2CD29A32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2616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IBS-Diarrhea</w:t>
            </w:r>
          </w:p>
        </w:tc>
        <w:tc>
          <w:tcPr>
            <w:tcW w:w="3597" w:type="dxa"/>
          </w:tcPr>
          <w:p w14:paraId="2672407D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2247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IBS-Constipation</w:t>
            </w:r>
          </w:p>
        </w:tc>
        <w:tc>
          <w:tcPr>
            <w:tcW w:w="3597" w:type="dxa"/>
          </w:tcPr>
          <w:p w14:paraId="0820CA7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4872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IBS-Mixed</w:t>
            </w:r>
          </w:p>
        </w:tc>
      </w:tr>
      <w:tr w:rsidR="008C355C" w:rsidRPr="009F60E5" w14:paraId="669D289E" w14:textId="77777777" w:rsidTr="00D54B9D">
        <w:tc>
          <w:tcPr>
            <w:tcW w:w="3596" w:type="dxa"/>
          </w:tcPr>
          <w:p w14:paraId="4830ABDE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9752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Diarrhea</w:t>
            </w:r>
          </w:p>
        </w:tc>
        <w:tc>
          <w:tcPr>
            <w:tcW w:w="3597" w:type="dxa"/>
          </w:tcPr>
          <w:p w14:paraId="0E3E48BB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548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Constipation</w:t>
            </w:r>
          </w:p>
        </w:tc>
        <w:tc>
          <w:tcPr>
            <w:tcW w:w="3597" w:type="dxa"/>
          </w:tcPr>
          <w:p w14:paraId="0678E2B0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9345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Fecal incontinence</w:t>
            </w:r>
          </w:p>
        </w:tc>
      </w:tr>
      <w:tr w:rsidR="008C355C" w:rsidRPr="009F60E5" w14:paraId="4DF6309F" w14:textId="77777777" w:rsidTr="00D54B9D">
        <w:tc>
          <w:tcPr>
            <w:tcW w:w="3596" w:type="dxa"/>
          </w:tcPr>
          <w:p w14:paraId="362C1575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7233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Dyschezia</w:t>
            </w:r>
          </w:p>
        </w:tc>
        <w:tc>
          <w:tcPr>
            <w:tcW w:w="3597" w:type="dxa"/>
          </w:tcPr>
          <w:p w14:paraId="543FFE19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4641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Inflammatory bowel disease</w:t>
            </w:r>
          </w:p>
        </w:tc>
        <w:tc>
          <w:tcPr>
            <w:tcW w:w="3597" w:type="dxa"/>
          </w:tcPr>
          <w:p w14:paraId="3603E1B2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9553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Diverticulosis/itis</w:t>
            </w:r>
          </w:p>
        </w:tc>
      </w:tr>
      <w:tr w:rsidR="008C355C" w:rsidRPr="009F60E5" w14:paraId="30F48DB7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78B41E1F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Neurologic</w:t>
            </w:r>
          </w:p>
        </w:tc>
      </w:tr>
      <w:tr w:rsidR="008C355C" w:rsidRPr="009F60E5" w14:paraId="22AD1E69" w14:textId="77777777" w:rsidTr="00D54B9D">
        <w:tc>
          <w:tcPr>
            <w:tcW w:w="3596" w:type="dxa"/>
            <w:shd w:val="clear" w:color="auto" w:fill="auto"/>
          </w:tcPr>
          <w:p w14:paraId="30ED6219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05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Neuralgia</w:t>
            </w:r>
          </w:p>
          <w:p w14:paraId="1DD930E7" w14:textId="77777777" w:rsidR="008C355C" w:rsidRPr="005D5026" w:rsidRDefault="008C355C" w:rsidP="00D54B9D">
            <w:pPr>
              <w:rPr>
                <w:sz w:val="20"/>
                <w:szCs w:val="20"/>
              </w:rPr>
            </w:pPr>
            <w:r w:rsidRPr="005D5026">
              <w:rPr>
                <w:sz w:val="20"/>
                <w:szCs w:val="20"/>
              </w:rPr>
              <w:t>List site:</w:t>
            </w:r>
          </w:p>
        </w:tc>
        <w:tc>
          <w:tcPr>
            <w:tcW w:w="3597" w:type="dxa"/>
            <w:shd w:val="clear" w:color="auto" w:fill="auto"/>
          </w:tcPr>
          <w:p w14:paraId="3035BCE6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501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Pudendal neuropathy</w:t>
            </w:r>
          </w:p>
          <w:p w14:paraId="189C9920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  <w:shd w:val="clear" w:color="auto" w:fill="auto"/>
          </w:tcPr>
          <w:p w14:paraId="4AAB24BC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18D47D20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66745B03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Non-Genital Pain Syndromes</w:t>
            </w:r>
          </w:p>
        </w:tc>
      </w:tr>
      <w:tr w:rsidR="008C355C" w:rsidRPr="009F60E5" w14:paraId="13C4CE78" w14:textId="77777777" w:rsidTr="00D54B9D">
        <w:tc>
          <w:tcPr>
            <w:tcW w:w="3596" w:type="dxa"/>
          </w:tcPr>
          <w:p w14:paraId="2AD0F1D8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0363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fatigue</w:t>
            </w:r>
          </w:p>
        </w:tc>
        <w:tc>
          <w:tcPr>
            <w:tcW w:w="3597" w:type="dxa"/>
          </w:tcPr>
          <w:p w14:paraId="2CDAAE4E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1586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Fibromyalgia</w:t>
            </w:r>
          </w:p>
        </w:tc>
        <w:tc>
          <w:tcPr>
            <w:tcW w:w="3597" w:type="dxa"/>
          </w:tcPr>
          <w:p w14:paraId="5C5DC113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8562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Migraines / Headaches</w:t>
            </w:r>
          </w:p>
        </w:tc>
      </w:tr>
      <w:tr w:rsidR="008C355C" w:rsidRPr="009F60E5" w14:paraId="29A91BEC" w14:textId="77777777" w:rsidTr="00D54B9D">
        <w:tc>
          <w:tcPr>
            <w:tcW w:w="3596" w:type="dxa"/>
          </w:tcPr>
          <w:p w14:paraId="00319FE6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736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TMD</w:t>
            </w:r>
          </w:p>
        </w:tc>
        <w:tc>
          <w:tcPr>
            <w:tcW w:w="3597" w:type="dxa"/>
          </w:tcPr>
          <w:p w14:paraId="0ACFE6EA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668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low back pain</w:t>
            </w:r>
          </w:p>
        </w:tc>
        <w:tc>
          <w:tcPr>
            <w:tcW w:w="3597" w:type="dxa"/>
          </w:tcPr>
          <w:p w14:paraId="64DA66DD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059E9380" w14:textId="77777777" w:rsidTr="00D54B9D">
        <w:tc>
          <w:tcPr>
            <w:tcW w:w="3596" w:type="dxa"/>
            <w:shd w:val="clear" w:color="auto" w:fill="E7E6E6" w:themeFill="background2"/>
          </w:tcPr>
          <w:p w14:paraId="57A0E9A6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Musculoskeletal</w:t>
            </w:r>
          </w:p>
        </w:tc>
        <w:tc>
          <w:tcPr>
            <w:tcW w:w="7194" w:type="dxa"/>
            <w:gridSpan w:val="2"/>
            <w:shd w:val="clear" w:color="auto" w:fill="E7E6E6" w:themeFill="background2"/>
          </w:tcPr>
          <w:p w14:paraId="533078FE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0623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None</w:t>
            </w:r>
          </w:p>
        </w:tc>
      </w:tr>
      <w:tr w:rsidR="008C355C" w:rsidRPr="009F60E5" w14:paraId="620A5825" w14:textId="77777777" w:rsidTr="00D54B9D">
        <w:tc>
          <w:tcPr>
            <w:tcW w:w="3596" w:type="dxa"/>
          </w:tcPr>
          <w:p w14:paraId="2F8D4634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71216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floor muscle dysfunction</w:t>
            </w:r>
          </w:p>
        </w:tc>
        <w:tc>
          <w:tcPr>
            <w:tcW w:w="3597" w:type="dxa"/>
          </w:tcPr>
          <w:p w14:paraId="59CB154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5219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Myalgia</w:t>
            </w:r>
          </w:p>
          <w:p w14:paraId="5EFC1D35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08F960FC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73CC82F1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41E470E9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Psychosocial</w:t>
            </w:r>
          </w:p>
        </w:tc>
      </w:tr>
      <w:tr w:rsidR="008C355C" w:rsidRPr="009F60E5" w14:paraId="4826140A" w14:textId="77777777" w:rsidTr="00D54B9D">
        <w:tc>
          <w:tcPr>
            <w:tcW w:w="3596" w:type="dxa"/>
          </w:tcPr>
          <w:p w14:paraId="07C851C3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5555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PTSD</w:t>
            </w:r>
          </w:p>
        </w:tc>
        <w:tc>
          <w:tcPr>
            <w:tcW w:w="3597" w:type="dxa"/>
          </w:tcPr>
          <w:p w14:paraId="2AF56335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088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Sexual trauma / abuse</w:t>
            </w:r>
          </w:p>
        </w:tc>
        <w:tc>
          <w:tcPr>
            <w:tcW w:w="3597" w:type="dxa"/>
          </w:tcPr>
          <w:p w14:paraId="22EBB90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3113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Physical abuse</w:t>
            </w:r>
          </w:p>
        </w:tc>
      </w:tr>
      <w:tr w:rsidR="008C355C" w:rsidRPr="009F60E5" w14:paraId="5A7C13F0" w14:textId="77777777" w:rsidTr="00D54B9D">
        <w:tc>
          <w:tcPr>
            <w:tcW w:w="3596" w:type="dxa"/>
          </w:tcPr>
          <w:p w14:paraId="77DB9CF2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95728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Depression</w:t>
            </w:r>
          </w:p>
        </w:tc>
        <w:tc>
          <w:tcPr>
            <w:tcW w:w="3597" w:type="dxa"/>
          </w:tcPr>
          <w:p w14:paraId="3F20DD89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4634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Anxiety</w:t>
            </w:r>
          </w:p>
        </w:tc>
        <w:tc>
          <w:tcPr>
            <w:tcW w:w="3597" w:type="dxa"/>
          </w:tcPr>
          <w:p w14:paraId="6ADFA0B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5879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Suicide ideation or intent</w:t>
            </w:r>
          </w:p>
          <w:p w14:paraId="2025856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4AA6AC2A" w14:textId="77777777" w:rsidTr="00D54B9D">
        <w:tc>
          <w:tcPr>
            <w:tcW w:w="3596" w:type="dxa"/>
          </w:tcPr>
          <w:p w14:paraId="6515D59F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3711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Sleep disorder</w:t>
            </w:r>
          </w:p>
          <w:p w14:paraId="11B12322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539D982E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5253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Catastrophizing</w:t>
            </w:r>
          </w:p>
        </w:tc>
        <w:tc>
          <w:tcPr>
            <w:tcW w:w="3597" w:type="dxa"/>
          </w:tcPr>
          <w:p w14:paraId="5FE40BD4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7761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Rumination</w:t>
            </w:r>
          </w:p>
        </w:tc>
      </w:tr>
      <w:tr w:rsidR="008C355C" w:rsidRPr="009F60E5" w14:paraId="3EBEFAF8" w14:textId="77777777" w:rsidTr="00D54B9D">
        <w:tc>
          <w:tcPr>
            <w:tcW w:w="3596" w:type="dxa"/>
          </w:tcPr>
          <w:p w14:paraId="7727B387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141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Substance abuse</w:t>
            </w:r>
          </w:p>
        </w:tc>
        <w:tc>
          <w:tcPr>
            <w:tcW w:w="3597" w:type="dxa"/>
          </w:tcPr>
          <w:p w14:paraId="491F2DF1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9463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Opioid use   </w:t>
            </w:r>
            <w:sdt>
              <w:sdtPr>
                <w:rPr>
                  <w:sz w:val="20"/>
                  <w:szCs w:val="20"/>
                </w:rPr>
                <w:id w:val="1154109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 xml:space="preserve">Opioid abuse   </w:t>
            </w:r>
            <w:sdt>
              <w:sdtPr>
                <w:rPr>
                  <w:sz w:val="20"/>
                  <w:szCs w:val="20"/>
                </w:rPr>
                <w:id w:val="74130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Opioid side effects</w:t>
            </w:r>
          </w:p>
        </w:tc>
        <w:tc>
          <w:tcPr>
            <w:tcW w:w="3597" w:type="dxa"/>
          </w:tcPr>
          <w:p w14:paraId="4C323F9B" w14:textId="77777777" w:rsidR="008C355C" w:rsidRPr="005D5026" w:rsidRDefault="008C355C" w:rsidP="00D54B9D">
            <w:pPr>
              <w:rPr>
                <w:sz w:val="20"/>
                <w:szCs w:val="20"/>
              </w:rPr>
            </w:pPr>
          </w:p>
        </w:tc>
      </w:tr>
      <w:tr w:rsidR="008C355C" w:rsidRPr="009F60E5" w14:paraId="319CC023" w14:textId="77777777" w:rsidTr="00D54B9D">
        <w:tc>
          <w:tcPr>
            <w:tcW w:w="10790" w:type="dxa"/>
            <w:gridSpan w:val="3"/>
            <w:shd w:val="clear" w:color="auto" w:fill="E7E6E6" w:themeFill="background2"/>
          </w:tcPr>
          <w:p w14:paraId="3FAED7E2" w14:textId="77777777" w:rsidR="008C355C" w:rsidRPr="005D5026" w:rsidRDefault="008C355C" w:rsidP="00D54B9D">
            <w:pPr>
              <w:rPr>
                <w:b/>
                <w:sz w:val="20"/>
                <w:szCs w:val="20"/>
              </w:rPr>
            </w:pPr>
            <w:r w:rsidRPr="005D5026">
              <w:rPr>
                <w:b/>
                <w:sz w:val="20"/>
                <w:szCs w:val="20"/>
              </w:rPr>
              <w:t>Pain Descriptors</w:t>
            </w:r>
          </w:p>
        </w:tc>
      </w:tr>
      <w:tr w:rsidR="008C355C" w:rsidRPr="009F60E5" w14:paraId="292852D6" w14:textId="77777777" w:rsidTr="00D54B9D">
        <w:tc>
          <w:tcPr>
            <w:tcW w:w="3596" w:type="dxa"/>
          </w:tcPr>
          <w:p w14:paraId="6583B9AE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3253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Pelvic Pain</w:t>
            </w:r>
          </w:p>
        </w:tc>
        <w:tc>
          <w:tcPr>
            <w:tcW w:w="3597" w:type="dxa"/>
          </w:tcPr>
          <w:p w14:paraId="0977468B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914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pelvic pain</w:t>
            </w:r>
          </w:p>
        </w:tc>
        <w:tc>
          <w:tcPr>
            <w:tcW w:w="3597" w:type="dxa"/>
          </w:tcPr>
          <w:p w14:paraId="3FD9FF6A" w14:textId="77777777" w:rsidR="008C355C" w:rsidRPr="005D5026" w:rsidRDefault="00D7146D" w:rsidP="00D54B9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257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55C" w:rsidRPr="005D5026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="008C355C" w:rsidRPr="005D5026">
              <w:rPr>
                <w:sz w:val="20"/>
                <w:szCs w:val="20"/>
              </w:rPr>
              <w:t>Chronic pain syndrome</w:t>
            </w:r>
          </w:p>
        </w:tc>
      </w:tr>
    </w:tbl>
    <w:p w14:paraId="0AFEA09B" w14:textId="77777777" w:rsidR="008C355C" w:rsidRPr="005D5026" w:rsidRDefault="008C355C" w:rsidP="008C355C">
      <w:pPr>
        <w:rPr>
          <w:b/>
        </w:rPr>
      </w:pPr>
      <w:r w:rsidRPr="005D5026">
        <w:rPr>
          <w:b/>
        </w:rPr>
        <w:t>Other Diagnoses not listed above:</w:t>
      </w:r>
    </w:p>
    <w:p w14:paraId="65640B03" w14:textId="426CAC2B" w:rsidR="008C355C" w:rsidRDefault="008C355C" w:rsidP="00982E65">
      <w:r>
        <w:br w:type="page"/>
      </w:r>
    </w:p>
    <w:p w14:paraId="4A074E7A" w14:textId="77777777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lastRenderedPageBreak/>
        <w:t>Recommended treatments</w:t>
      </w:r>
    </w:p>
    <w:p w14:paraId="155A76BD" w14:textId="77777777" w:rsidR="008C355C" w:rsidRDefault="00D7146D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1422683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 xml:space="preserve">Acupuncture 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24561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Massag</w:t>
      </w:r>
      <w:r w:rsidR="008C355C" w:rsidRPr="009B707C">
        <w:rPr>
          <w:rFonts w:eastAsia="MS Gothic" w:cs="Calibri"/>
        </w:rPr>
        <w:t>e</w:t>
      </w:r>
      <w:r w:rsidR="008C355C">
        <w:rPr>
          <w:rFonts w:ascii="MS Gothic" w:eastAsia="MS Gothic" w:hAnsi="MS Gothic" w:cs="Calibri"/>
        </w:rPr>
        <w:tab/>
      </w:r>
      <w:sdt>
        <w:sdtPr>
          <w:rPr>
            <w:rFonts w:eastAsia="MS Gothic" w:cs="Calibri"/>
          </w:rPr>
          <w:id w:val="777609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Nutrition/Diet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04580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Physical Therapy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205634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Biofeedback</w:t>
      </w:r>
    </w:p>
    <w:p w14:paraId="4A89F106" w14:textId="77777777" w:rsidR="008C355C" w:rsidRDefault="00D7146D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2046399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Trigger Point Injection</w:t>
      </w:r>
      <w:r w:rsidR="008C355C">
        <w:rPr>
          <w:rFonts w:eastAsia="MS Gothic" w:cs="Calibri"/>
        </w:rPr>
        <w:t>s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423413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TENS Unit</w:t>
      </w:r>
      <w:r w:rsidR="008C355C" w:rsidRPr="0002040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56499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Botox Injections</w:t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939860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N</w:t>
      </w:r>
      <w:r w:rsidR="008C355C" w:rsidRPr="0002040C">
        <w:rPr>
          <w:rFonts w:eastAsia="MS Gothic" w:cs="Calibri"/>
        </w:rPr>
        <w:t>erve Bloc</w:t>
      </w:r>
      <w:r w:rsidR="008C355C">
        <w:rPr>
          <w:rFonts w:eastAsia="MS Gothic" w:cs="Calibri"/>
        </w:rPr>
        <w:t>k</w:t>
      </w:r>
      <w:r w:rsidR="008C355C" w:rsidRPr="0002040C">
        <w:rPr>
          <w:rFonts w:eastAsia="MS Gothic" w:cs="Calibri"/>
        </w:rPr>
        <w:t>s</w:t>
      </w:r>
    </w:p>
    <w:p w14:paraId="28F04E25" w14:textId="77777777" w:rsidR="008C355C" w:rsidRDefault="00D7146D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72526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Epidura</w:t>
      </w:r>
      <w:r w:rsidR="008C355C">
        <w:rPr>
          <w:rFonts w:eastAsia="MS Gothic" w:cs="Calibri"/>
        </w:rPr>
        <w:t>l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205462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Sex Therapy</w:t>
      </w:r>
      <w:r w:rsidR="008C355C" w:rsidRPr="00C100AC">
        <w:rPr>
          <w:rFonts w:eastAsia="MS Gothic" w:cs="Calibri"/>
        </w:rPr>
        <w:t xml:space="preserve"> 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735613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Joint Injections</w:t>
      </w:r>
      <w:r w:rsidR="008C355C"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0169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Neurostimulation</w:t>
      </w:r>
    </w:p>
    <w:p w14:paraId="25F2A88D" w14:textId="77777777" w:rsidR="008C355C" w:rsidRDefault="00D7146D" w:rsidP="008C355C">
      <w:pPr>
        <w:spacing w:after="0" w:line="276" w:lineRule="auto"/>
        <w:ind w:left="720"/>
        <w:rPr>
          <w:rFonts w:eastAsia="MS Gothic" w:cs="Calibri"/>
        </w:rPr>
      </w:pPr>
      <w:sdt>
        <w:sdtPr>
          <w:rPr>
            <w:rFonts w:eastAsia="MS Gothic" w:cs="Calibri"/>
          </w:rPr>
          <w:id w:val="2034993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Mental Health</w:t>
      </w:r>
      <w:r w:rsidR="008C355C">
        <w:rPr>
          <w:rFonts w:eastAsia="MS Gothic" w:cs="Calibri"/>
        </w:rPr>
        <w:tab/>
      </w:r>
      <w:r w:rsidR="008C355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24512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Bladder instillations  </w:t>
      </w:r>
      <w:r w:rsidR="008C355C" w:rsidRPr="005D5026">
        <w:rPr>
          <w:rFonts w:eastAsia="MS Gothic" w:cs="Calibri"/>
        </w:rPr>
        <w:t xml:space="preserve"> </w:t>
      </w:r>
      <w:sdt>
        <w:sdtPr>
          <w:rPr>
            <w:rFonts w:eastAsia="MS Gothic" w:cs="Calibri"/>
          </w:rPr>
          <w:id w:val="-96928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Aqua Therapy</w:t>
      </w:r>
      <w:r w:rsidR="008C355C">
        <w:rPr>
          <w:rFonts w:eastAsia="MS Gothic" w:cs="Calibri"/>
        </w:rPr>
        <w:tab/>
        <w:t xml:space="preserve">              </w:t>
      </w:r>
      <w:sdt>
        <w:sdtPr>
          <w:rPr>
            <w:rFonts w:eastAsia="MS Gothic" w:cs="Calibri"/>
          </w:rPr>
          <w:id w:val="-123546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 xml:space="preserve">Radio Frequency Ablation </w:t>
      </w:r>
    </w:p>
    <w:p w14:paraId="6938EB28" w14:textId="77777777" w:rsidR="008C355C" w:rsidRDefault="008C355C" w:rsidP="008C355C">
      <w:pPr>
        <w:spacing w:after="0" w:line="276" w:lineRule="auto"/>
        <w:ind w:left="720" w:hanging="180"/>
        <w:rPr>
          <w:rFonts w:eastAsia="MS Gothic" w:cs="Calibri"/>
        </w:rPr>
      </w:pPr>
      <w:r>
        <w:rPr>
          <w:rFonts w:eastAsia="MS Gothic" w:cs="Calibri"/>
        </w:rPr>
        <w:tab/>
      </w:r>
      <w:sdt>
        <w:sdtPr>
          <w:rPr>
            <w:rFonts w:eastAsia="MS Gothic" w:cs="Calibri"/>
          </w:rPr>
          <w:id w:val="1607919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Pr="0002040C">
        <w:rPr>
          <w:rFonts w:eastAsia="MS Gothic" w:cs="Calibri"/>
        </w:rPr>
        <w:t>Cognitive Behavioral Therapy</w:t>
      </w:r>
      <w:r w:rsidRPr="0002040C">
        <w:rPr>
          <w:rFonts w:eastAsia="MS Gothic" w:cs="Calibri"/>
        </w:rPr>
        <w:tab/>
      </w:r>
      <w:sdt>
        <w:sdtPr>
          <w:rPr>
            <w:rFonts w:eastAsia="MS Gothic" w:cs="Calibri"/>
          </w:rPr>
          <w:id w:val="-1497871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eastAsia="MS Gothic" w:cs="Calibri"/>
        </w:rPr>
        <w:t xml:space="preserve">Percutaneous Tibial Nerve Stimulation             </w:t>
      </w:r>
      <w:sdt>
        <w:sdtPr>
          <w:rPr>
            <w:rFonts w:eastAsia="MS Gothic" w:cs="Calibri"/>
          </w:rPr>
          <w:id w:val="1009336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eastAsia="MS Gothic" w:cs="Calibri"/>
        </w:rPr>
        <w:t>NONE</w:t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  <w:r>
        <w:rPr>
          <w:rFonts w:eastAsia="MS Gothic" w:cs="Calibri"/>
        </w:rPr>
        <w:tab/>
      </w:r>
    </w:p>
    <w:p w14:paraId="47A257BD" w14:textId="77777777" w:rsidR="008C355C" w:rsidRDefault="00D7146D" w:rsidP="008C355C">
      <w:pPr>
        <w:spacing w:after="0" w:line="276" w:lineRule="auto"/>
        <w:ind w:left="7200" w:hanging="6480"/>
        <w:rPr>
          <w:rFonts w:eastAsia="MS Gothic" w:cs="Calibri"/>
        </w:rPr>
      </w:pPr>
      <w:sdt>
        <w:sdtPr>
          <w:rPr>
            <w:rFonts w:eastAsia="MS Gothic" w:cs="Calibri"/>
          </w:rPr>
          <w:id w:val="298655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 w:rsidRPr="0002040C">
        <w:rPr>
          <w:rFonts w:eastAsia="MS Gothic" w:cs="Calibri"/>
        </w:rPr>
        <w:t>Hormonal treatment</w:t>
      </w:r>
      <w:r w:rsidR="008C355C">
        <w:rPr>
          <w:rFonts w:eastAsia="MS Gothic" w:cs="Calibri"/>
        </w:rPr>
        <w:t>-- if yes, what type of hormonal treatment? (</w:t>
      </w:r>
      <w:r w:rsidR="008C355C" w:rsidRPr="0002040C">
        <w:rPr>
          <w:rFonts w:eastAsia="MS Gothic" w:cs="Calibri"/>
          <w:b/>
          <w:i/>
        </w:rPr>
        <w:t>Check</w:t>
      </w:r>
      <w:r w:rsidR="008C355C" w:rsidRPr="009B707C">
        <w:rPr>
          <w:rFonts w:eastAsia="MS Gothic" w:cs="Calibri"/>
          <w:b/>
          <w:i/>
          <w:u w:val="single"/>
        </w:rPr>
        <w:t xml:space="preserve"> all</w:t>
      </w:r>
      <w:r w:rsidR="008C355C" w:rsidRPr="0002040C">
        <w:rPr>
          <w:rFonts w:eastAsia="MS Gothic" w:cs="Calibri"/>
          <w:b/>
          <w:i/>
        </w:rPr>
        <w:t xml:space="preserve"> that apply</w:t>
      </w:r>
      <w:r w:rsidR="008C355C">
        <w:rPr>
          <w:rFonts w:eastAsia="MS Gothic" w:cs="Calibri"/>
          <w:b/>
          <w:i/>
        </w:rPr>
        <w:t>)</w:t>
      </w:r>
      <w:r w:rsidR="008C355C">
        <w:rPr>
          <w:rFonts w:eastAsia="MS Gothic" w:cs="Calibri"/>
        </w:rPr>
        <w:t xml:space="preserve">  </w:t>
      </w:r>
    </w:p>
    <w:p w14:paraId="3A0CD151" w14:textId="77777777" w:rsidR="008C355C" w:rsidRDefault="00D7146D" w:rsidP="008C355C">
      <w:pPr>
        <w:spacing w:after="0" w:line="276" w:lineRule="auto"/>
        <w:ind w:left="7200" w:hanging="5760"/>
        <w:rPr>
          <w:rFonts w:eastAsia="MS Gothic" w:cs="Calibri"/>
        </w:rPr>
      </w:pPr>
      <w:sdt>
        <w:sdtPr>
          <w:rPr>
            <w:rFonts w:eastAsia="MS Gothic" w:cs="Calibri"/>
          </w:rPr>
          <w:id w:val="298040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Pills </w:t>
      </w:r>
      <w:sdt>
        <w:sdtPr>
          <w:rPr>
            <w:rFonts w:eastAsia="MS Gothic" w:cs="Calibri"/>
          </w:rPr>
          <w:id w:val="-1905529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Patch     </w:t>
      </w:r>
      <w:sdt>
        <w:sdtPr>
          <w:rPr>
            <w:rFonts w:eastAsia="MS Gothic" w:cs="Calibri"/>
          </w:rPr>
          <w:id w:val="1954282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Ring     </w:t>
      </w:r>
      <w:sdt>
        <w:sdtPr>
          <w:rPr>
            <w:rFonts w:eastAsia="MS Gothic" w:cs="Calibri"/>
          </w:rPr>
          <w:id w:val="-14751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 Injections     </w:t>
      </w:r>
      <w:sdt>
        <w:sdtPr>
          <w:rPr>
            <w:rFonts w:eastAsia="MS Gothic" w:cs="Calibri"/>
          </w:rPr>
          <w:id w:val="-113826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 xml:space="preserve">Estrogen     </w:t>
      </w:r>
      <w:sdt>
        <w:sdtPr>
          <w:rPr>
            <w:rFonts w:eastAsia="MS Gothic" w:cs="Calibri"/>
          </w:rPr>
          <w:id w:val="1973173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cs="Calibri" w:hint="eastAsia"/>
            </w:rPr>
            <w:t>☐</w:t>
          </w:r>
        </w:sdtContent>
      </w:sdt>
      <w:r w:rsidR="008C355C">
        <w:rPr>
          <w:rFonts w:eastAsia="MS Gothic" w:cs="Calibri"/>
        </w:rPr>
        <w:t>Progesterone</w:t>
      </w:r>
    </w:p>
    <w:p w14:paraId="18C6DA3C" w14:textId="3DF91AAB" w:rsidR="008C355C" w:rsidRPr="009B707C" w:rsidRDefault="008C355C" w:rsidP="008C355C">
      <w:pPr>
        <w:ind w:firstLine="720"/>
      </w:pPr>
      <w:r w:rsidRPr="009B707C">
        <w:rPr>
          <w:rFonts w:ascii="Calibri" w:eastAsia="Calibri" w:hAnsi="Calibri" w:cs="Calibri"/>
        </w:rPr>
        <w:t xml:space="preserve">Other </w:t>
      </w:r>
      <w:r w:rsidRPr="00B7550B">
        <w:rPr>
          <w:rFonts w:ascii="Calibri" w:eastAsia="Calibri" w:hAnsi="Calibri" w:cs="Calibri"/>
        </w:rPr>
        <w:t>treatments</w:t>
      </w:r>
      <w:r w:rsidRPr="009B707C">
        <w:rPr>
          <w:rFonts w:ascii="Calibri" w:eastAsia="Calibri" w:hAnsi="Calibri" w:cs="Calibri"/>
        </w:rPr>
        <w:t>:</w:t>
      </w:r>
      <w:sdt>
        <w:sdtPr>
          <w:rPr>
            <w:rFonts w:ascii="Calibri" w:eastAsia="Calibri" w:hAnsi="Calibri" w:cs="Calibri"/>
          </w:rPr>
          <w:id w:val="247859269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FAEE00E" w14:textId="77777777" w:rsidR="008C355C" w:rsidRDefault="008C355C" w:rsidP="008C355C">
      <w:pPr>
        <w:rPr>
          <w:b/>
          <w:i/>
        </w:rPr>
      </w:pPr>
    </w:p>
    <w:p w14:paraId="12D62BAA" w14:textId="3A34115C" w:rsidR="008C355C" w:rsidRPr="00F919A1" w:rsidRDefault="00765910" w:rsidP="008C355C">
      <w:pPr>
        <w:rPr>
          <w:b/>
          <w:sz w:val="28"/>
          <w:szCs w:val="28"/>
        </w:rPr>
      </w:pPr>
      <w:r>
        <w:rPr>
          <w:b/>
          <w:sz w:val="28"/>
          <w:szCs w:val="28"/>
        </w:rPr>
        <w:t>Recommended</w:t>
      </w:r>
      <w:r w:rsidR="008C355C">
        <w:rPr>
          <w:b/>
          <w:sz w:val="28"/>
          <w:szCs w:val="28"/>
        </w:rPr>
        <w:t xml:space="preserve"> </w:t>
      </w:r>
      <w:r w:rsidR="008C355C" w:rsidRPr="00F919A1">
        <w:rPr>
          <w:b/>
          <w:sz w:val="28"/>
          <w:szCs w:val="28"/>
        </w:rPr>
        <w:t>Pharmacotherapy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C355C" w14:paraId="379287D5" w14:textId="77777777" w:rsidTr="00D54B9D">
        <w:tc>
          <w:tcPr>
            <w:tcW w:w="3596" w:type="dxa"/>
            <w:shd w:val="clear" w:color="auto" w:fill="E7E6E6" w:themeFill="background2"/>
          </w:tcPr>
          <w:p w14:paraId="3D55E389" w14:textId="77777777" w:rsidR="008C355C" w:rsidRDefault="008C355C" w:rsidP="00D54B9D">
            <w:r>
              <w:t>Medication</w:t>
            </w:r>
          </w:p>
        </w:tc>
        <w:tc>
          <w:tcPr>
            <w:tcW w:w="3597" w:type="dxa"/>
            <w:shd w:val="clear" w:color="auto" w:fill="E7E6E6" w:themeFill="background2"/>
          </w:tcPr>
          <w:p w14:paraId="2306E340" w14:textId="77777777" w:rsidR="008C355C" w:rsidRDefault="008C355C" w:rsidP="00D54B9D">
            <w:r>
              <w:t>Dose</w:t>
            </w:r>
          </w:p>
        </w:tc>
        <w:tc>
          <w:tcPr>
            <w:tcW w:w="3597" w:type="dxa"/>
            <w:shd w:val="clear" w:color="auto" w:fill="E7E6E6" w:themeFill="background2"/>
          </w:tcPr>
          <w:p w14:paraId="5A48D7FA" w14:textId="77777777" w:rsidR="008C355C" w:rsidRDefault="008C355C" w:rsidP="00D54B9D">
            <w:r>
              <w:t>Instructions for use</w:t>
            </w:r>
          </w:p>
        </w:tc>
      </w:tr>
      <w:tr w:rsidR="008C355C" w14:paraId="460B856A" w14:textId="77777777" w:rsidTr="00D54B9D">
        <w:tc>
          <w:tcPr>
            <w:tcW w:w="3596" w:type="dxa"/>
          </w:tcPr>
          <w:p w14:paraId="0B71D372" w14:textId="77777777" w:rsidR="008C355C" w:rsidRDefault="008C355C" w:rsidP="00D54B9D"/>
        </w:tc>
        <w:tc>
          <w:tcPr>
            <w:tcW w:w="3597" w:type="dxa"/>
          </w:tcPr>
          <w:p w14:paraId="28C96075" w14:textId="77777777" w:rsidR="008C355C" w:rsidRDefault="008C355C" w:rsidP="00D54B9D"/>
        </w:tc>
        <w:tc>
          <w:tcPr>
            <w:tcW w:w="3597" w:type="dxa"/>
          </w:tcPr>
          <w:p w14:paraId="50862A24" w14:textId="77777777" w:rsidR="008C355C" w:rsidRDefault="008C355C" w:rsidP="00D54B9D"/>
        </w:tc>
      </w:tr>
      <w:tr w:rsidR="008C355C" w14:paraId="192995B2" w14:textId="77777777" w:rsidTr="00D54B9D">
        <w:tc>
          <w:tcPr>
            <w:tcW w:w="3596" w:type="dxa"/>
          </w:tcPr>
          <w:p w14:paraId="430A0149" w14:textId="77777777" w:rsidR="008C355C" w:rsidRDefault="008C355C" w:rsidP="00D54B9D"/>
        </w:tc>
        <w:tc>
          <w:tcPr>
            <w:tcW w:w="3597" w:type="dxa"/>
          </w:tcPr>
          <w:p w14:paraId="71E015D3" w14:textId="77777777" w:rsidR="008C355C" w:rsidRDefault="008C355C" w:rsidP="00D54B9D"/>
        </w:tc>
        <w:tc>
          <w:tcPr>
            <w:tcW w:w="3597" w:type="dxa"/>
          </w:tcPr>
          <w:p w14:paraId="3CB2245B" w14:textId="77777777" w:rsidR="008C355C" w:rsidRDefault="008C355C" w:rsidP="00D54B9D"/>
        </w:tc>
      </w:tr>
      <w:tr w:rsidR="008C355C" w14:paraId="2C88DC09" w14:textId="77777777" w:rsidTr="00D54B9D">
        <w:tc>
          <w:tcPr>
            <w:tcW w:w="3596" w:type="dxa"/>
          </w:tcPr>
          <w:p w14:paraId="6B6090F3" w14:textId="77777777" w:rsidR="008C355C" w:rsidRDefault="008C355C" w:rsidP="00D54B9D"/>
        </w:tc>
        <w:tc>
          <w:tcPr>
            <w:tcW w:w="3597" w:type="dxa"/>
          </w:tcPr>
          <w:p w14:paraId="72A59876" w14:textId="77777777" w:rsidR="008C355C" w:rsidRDefault="008C355C" w:rsidP="00D54B9D"/>
        </w:tc>
        <w:tc>
          <w:tcPr>
            <w:tcW w:w="3597" w:type="dxa"/>
          </w:tcPr>
          <w:p w14:paraId="55D6CD25" w14:textId="77777777" w:rsidR="008C355C" w:rsidRDefault="008C355C" w:rsidP="00D54B9D"/>
        </w:tc>
      </w:tr>
      <w:tr w:rsidR="008C355C" w14:paraId="73A78268" w14:textId="77777777" w:rsidTr="00D54B9D">
        <w:tc>
          <w:tcPr>
            <w:tcW w:w="3596" w:type="dxa"/>
          </w:tcPr>
          <w:p w14:paraId="196E05B6" w14:textId="77777777" w:rsidR="008C355C" w:rsidRDefault="008C355C" w:rsidP="00D54B9D"/>
        </w:tc>
        <w:tc>
          <w:tcPr>
            <w:tcW w:w="3597" w:type="dxa"/>
          </w:tcPr>
          <w:p w14:paraId="2CDDD2B0" w14:textId="77777777" w:rsidR="008C355C" w:rsidRDefault="008C355C" w:rsidP="00D54B9D"/>
        </w:tc>
        <w:tc>
          <w:tcPr>
            <w:tcW w:w="3597" w:type="dxa"/>
          </w:tcPr>
          <w:p w14:paraId="54E86CEC" w14:textId="77777777" w:rsidR="008C355C" w:rsidRDefault="008C355C" w:rsidP="00D54B9D"/>
        </w:tc>
      </w:tr>
    </w:tbl>
    <w:p w14:paraId="7C42C677" w14:textId="77777777" w:rsidR="008C355C" w:rsidRDefault="00D7146D" w:rsidP="008C355C">
      <w:sdt>
        <w:sdtPr>
          <w:id w:val="1360933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28C4B8A5" w14:textId="73C81E43" w:rsidR="008C355C" w:rsidRPr="00F919A1" w:rsidRDefault="008C355C" w:rsidP="008C35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Recommended </w:t>
      </w:r>
      <w:r w:rsidRPr="00F919A1">
        <w:rPr>
          <w:b/>
          <w:sz w:val="28"/>
          <w:szCs w:val="28"/>
        </w:rPr>
        <w:t>Surgery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C355C" w14:paraId="368A1176" w14:textId="77777777" w:rsidTr="00D54B9D">
        <w:tc>
          <w:tcPr>
            <w:tcW w:w="5395" w:type="dxa"/>
            <w:shd w:val="clear" w:color="auto" w:fill="E7E6E6" w:themeFill="background2"/>
          </w:tcPr>
          <w:p w14:paraId="1DEC5DB2" w14:textId="77777777" w:rsidR="008C355C" w:rsidRDefault="008C355C" w:rsidP="00D54B9D">
            <w:r>
              <w:t>Surgery Name</w:t>
            </w:r>
          </w:p>
        </w:tc>
        <w:tc>
          <w:tcPr>
            <w:tcW w:w="5395" w:type="dxa"/>
            <w:shd w:val="clear" w:color="auto" w:fill="E7E6E6" w:themeFill="background2"/>
          </w:tcPr>
          <w:p w14:paraId="0FD341A5" w14:textId="77777777" w:rsidR="008C355C" w:rsidRDefault="008C355C" w:rsidP="00D54B9D">
            <w:r>
              <w:t>Primary Indication for surgery</w:t>
            </w:r>
          </w:p>
        </w:tc>
      </w:tr>
      <w:tr w:rsidR="008C355C" w14:paraId="0F397AC1" w14:textId="77777777" w:rsidTr="00D54B9D">
        <w:tc>
          <w:tcPr>
            <w:tcW w:w="5395" w:type="dxa"/>
          </w:tcPr>
          <w:p w14:paraId="69CCB062" w14:textId="77777777" w:rsidR="008C355C" w:rsidRDefault="008C355C" w:rsidP="00D54B9D"/>
        </w:tc>
        <w:tc>
          <w:tcPr>
            <w:tcW w:w="5395" w:type="dxa"/>
          </w:tcPr>
          <w:p w14:paraId="6C979B9B" w14:textId="77777777" w:rsidR="008C355C" w:rsidRDefault="008C355C" w:rsidP="00D54B9D"/>
        </w:tc>
      </w:tr>
      <w:tr w:rsidR="008C355C" w14:paraId="63875EFE" w14:textId="77777777" w:rsidTr="00D54B9D">
        <w:tc>
          <w:tcPr>
            <w:tcW w:w="5395" w:type="dxa"/>
          </w:tcPr>
          <w:p w14:paraId="2B26F1E4" w14:textId="77777777" w:rsidR="008C355C" w:rsidRDefault="008C355C" w:rsidP="00D54B9D"/>
        </w:tc>
        <w:tc>
          <w:tcPr>
            <w:tcW w:w="5395" w:type="dxa"/>
          </w:tcPr>
          <w:p w14:paraId="101A7F03" w14:textId="77777777" w:rsidR="008C355C" w:rsidRDefault="008C355C" w:rsidP="00D54B9D"/>
        </w:tc>
      </w:tr>
      <w:tr w:rsidR="008C355C" w14:paraId="170F8D6D" w14:textId="77777777" w:rsidTr="00D54B9D">
        <w:tc>
          <w:tcPr>
            <w:tcW w:w="5395" w:type="dxa"/>
          </w:tcPr>
          <w:p w14:paraId="5B542C5C" w14:textId="77777777" w:rsidR="008C355C" w:rsidRDefault="008C355C" w:rsidP="00D54B9D"/>
        </w:tc>
        <w:tc>
          <w:tcPr>
            <w:tcW w:w="5395" w:type="dxa"/>
          </w:tcPr>
          <w:p w14:paraId="4736A973" w14:textId="77777777" w:rsidR="008C355C" w:rsidRDefault="008C355C" w:rsidP="00D54B9D"/>
        </w:tc>
      </w:tr>
    </w:tbl>
    <w:p w14:paraId="4AB1509C" w14:textId="77777777" w:rsidR="008C355C" w:rsidRDefault="00D7146D" w:rsidP="008C355C">
      <w:sdt>
        <w:sdtPr>
          <w:id w:val="798799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0F6E4B7D" w14:textId="77777777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t>Referrals</w:t>
      </w:r>
    </w:p>
    <w:p w14:paraId="1552B395" w14:textId="77777777" w:rsidR="008C355C" w:rsidRDefault="00D7146D" w:rsidP="008C355C">
      <w:sdt>
        <w:sdtPr>
          <w:id w:val="114423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Gastroenterology   </w:t>
      </w:r>
      <w:sdt>
        <w:sdtPr>
          <w:id w:val="-210255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Urology   </w:t>
      </w:r>
      <w:sdt>
        <w:sdtPr>
          <w:id w:val="-199263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Urogynecology   </w:t>
      </w:r>
      <w:sdt>
        <w:sdtPr>
          <w:id w:val="698207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Reproductive Endocrinology and Infertility</w:t>
      </w:r>
    </w:p>
    <w:p w14:paraId="20C0254F" w14:textId="77777777" w:rsidR="008C355C" w:rsidRDefault="00D7146D" w:rsidP="008C355C">
      <w:sdt>
        <w:sdtPr>
          <w:id w:val="1230727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Endocrinology         </w:t>
      </w:r>
      <w:sdt>
        <w:sdtPr>
          <w:id w:val="77699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Medicine   </w:t>
      </w:r>
      <w:sdt>
        <w:sdtPr>
          <w:id w:val="-36052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 xml:space="preserve">Primary care   </w:t>
      </w:r>
      <w:sdt>
        <w:sdtPr>
          <w:id w:val="-1071807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Pain management</w:t>
      </w:r>
      <w:r w:rsidR="008C355C">
        <w:tab/>
      </w:r>
      <w:sdt>
        <w:sdtPr>
          <w:id w:val="-141925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NONE</w:t>
      </w:r>
    </w:p>
    <w:p w14:paraId="06641ACC" w14:textId="3F78767E" w:rsidR="008C355C" w:rsidRDefault="00D7146D" w:rsidP="008C355C">
      <w:sdt>
        <w:sdtPr>
          <w:id w:val="15658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355C">
            <w:rPr>
              <w:rFonts w:ascii="MS Gothic" w:eastAsia="MS Gothic" w:hAnsi="MS Gothic" w:hint="eastAsia"/>
            </w:rPr>
            <w:t>☐</w:t>
          </w:r>
        </w:sdtContent>
      </w:sdt>
      <w:r w:rsidR="008C355C">
        <w:t>Other:</w:t>
      </w:r>
      <w:sdt>
        <w:sdtPr>
          <w:id w:val="706457221"/>
          <w:placeholder>
            <w:docPart w:val="DefaultPlaceholder_-1854013440"/>
          </w:placeholder>
          <w:showingPlcHdr/>
          <w:text/>
        </w:sdtPr>
        <w:sdtEndPr/>
        <w:sdtContent>
          <w:r w:rsidR="008C355C" w:rsidRPr="00506024">
            <w:rPr>
              <w:rStyle w:val="PlaceholderText"/>
            </w:rPr>
            <w:t>Click or tap here to enter text.</w:t>
          </w:r>
        </w:sdtContent>
      </w:sdt>
    </w:p>
    <w:p w14:paraId="4964C872" w14:textId="77777777" w:rsidR="008C355C" w:rsidRDefault="008C355C" w:rsidP="008C355C"/>
    <w:p w14:paraId="3A6A8A11" w14:textId="77777777" w:rsidR="008C355C" w:rsidRDefault="008C355C" w:rsidP="008C355C">
      <w:pPr>
        <w:rPr>
          <w:b/>
          <w:i/>
        </w:rPr>
      </w:pPr>
      <w:r w:rsidRPr="00F919A1">
        <w:rPr>
          <w:b/>
          <w:sz w:val="28"/>
          <w:szCs w:val="28"/>
        </w:rPr>
        <w:t>Additional psychosocial or medical factors contributing to pain:</w:t>
      </w:r>
    </w:p>
    <w:sdt>
      <w:sdtPr>
        <w:rPr>
          <w:bCs/>
          <w:iCs/>
        </w:rPr>
        <w:id w:val="922232313"/>
        <w:placeholder>
          <w:docPart w:val="DefaultPlaceholder_-1854013440"/>
        </w:placeholder>
        <w:showingPlcHdr/>
        <w:text/>
      </w:sdtPr>
      <w:sdtEndPr/>
      <w:sdtContent>
        <w:p w14:paraId="243F810C" w14:textId="0B35037F" w:rsidR="008C355C" w:rsidRPr="00982E65" w:rsidRDefault="008C355C" w:rsidP="008C355C">
          <w:pPr>
            <w:rPr>
              <w:bCs/>
              <w:iCs/>
            </w:rPr>
          </w:pPr>
          <w:r w:rsidRPr="00506024">
            <w:rPr>
              <w:rStyle w:val="PlaceholderText"/>
            </w:rPr>
            <w:t>Click or tap here to enter text.</w:t>
          </w:r>
        </w:p>
      </w:sdtContent>
    </w:sdt>
    <w:p w14:paraId="3288D42F" w14:textId="206A2716" w:rsidR="008C355C" w:rsidRDefault="008C355C" w:rsidP="008C355C">
      <w:r w:rsidRPr="00F919A1">
        <w:rPr>
          <w:b/>
          <w:sz w:val="28"/>
          <w:szCs w:val="28"/>
        </w:rPr>
        <w:t>Additional medical co-morbi</w:t>
      </w:r>
      <w:r w:rsidR="00765910">
        <w:rPr>
          <w:b/>
          <w:sz w:val="28"/>
          <w:szCs w:val="28"/>
        </w:rPr>
        <w:t>di</w:t>
      </w:r>
      <w:r w:rsidRPr="00F919A1">
        <w:rPr>
          <w:b/>
          <w:sz w:val="28"/>
          <w:szCs w:val="28"/>
        </w:rPr>
        <w:t>ties that impact pain not listed above in the ‘diagnosis’ section:</w:t>
      </w:r>
      <w:r w:rsidR="00765910">
        <w:rPr>
          <w:b/>
          <w:sz w:val="28"/>
          <w:szCs w:val="28"/>
        </w:rPr>
        <w:t xml:space="preserve"> </w:t>
      </w:r>
      <w:sdt>
        <w:sdtPr>
          <w:id w:val="-854494320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4640E0D2" w14:textId="77777777" w:rsidR="008C355C" w:rsidRDefault="008C355C" w:rsidP="008C355C"/>
    <w:p w14:paraId="3DA18269" w14:textId="77777777" w:rsidR="008C355C" w:rsidRPr="00F919A1" w:rsidRDefault="008C355C" w:rsidP="008C355C">
      <w:pPr>
        <w:rPr>
          <w:b/>
          <w:sz w:val="28"/>
          <w:szCs w:val="28"/>
        </w:rPr>
      </w:pPr>
      <w:r w:rsidRPr="00F919A1">
        <w:rPr>
          <w:b/>
          <w:sz w:val="28"/>
          <w:szCs w:val="28"/>
        </w:rPr>
        <w:lastRenderedPageBreak/>
        <w:t>Shared Decision Making and Goal Setting</w:t>
      </w:r>
    </w:p>
    <w:p w14:paraId="7814C245" w14:textId="77777777" w:rsidR="008C355C" w:rsidRPr="005D5026" w:rsidRDefault="008C355C" w:rsidP="008C355C">
      <w:pPr>
        <w:spacing w:line="480" w:lineRule="auto"/>
        <w:ind w:left="720"/>
        <w:rPr>
          <w:b/>
        </w:rPr>
      </w:pPr>
      <w:r w:rsidRPr="005D5026">
        <w:rPr>
          <w:b/>
        </w:rPr>
        <w:t>Patient goals (should be focused and attainable)</w:t>
      </w:r>
    </w:p>
    <w:p w14:paraId="4F6DBFE2" w14:textId="35BE1244" w:rsidR="008C355C" w:rsidRPr="00AC61CE" w:rsidRDefault="008C355C" w:rsidP="008C355C">
      <w:pPr>
        <w:spacing w:line="480" w:lineRule="auto"/>
        <w:ind w:left="720"/>
      </w:pPr>
      <w:r>
        <w:tab/>
      </w:r>
      <w:r w:rsidRPr="00AC61CE">
        <w:t>Short-term:</w:t>
      </w:r>
      <w:sdt>
        <w:sdtPr>
          <w:id w:val="-499499897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406733D1" w14:textId="7B25C93A" w:rsidR="008C355C" w:rsidRPr="00AC61CE" w:rsidRDefault="008C355C" w:rsidP="008C355C">
      <w:pPr>
        <w:spacing w:line="480" w:lineRule="auto"/>
        <w:ind w:left="720"/>
      </w:pPr>
      <w:r w:rsidRPr="00AC61CE">
        <w:tab/>
        <w:t>Long-term</w:t>
      </w:r>
      <w:r w:rsidRPr="005D5026">
        <w:t>:</w:t>
      </w:r>
      <w:sdt>
        <w:sdtPr>
          <w:id w:val="-924571814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23BB649" w14:textId="13936DB4" w:rsidR="008C355C" w:rsidRPr="00AC61CE" w:rsidRDefault="008C355C" w:rsidP="008C355C">
      <w:pPr>
        <w:spacing w:line="480" w:lineRule="auto"/>
        <w:ind w:left="720"/>
      </w:pPr>
      <w:r w:rsidRPr="00AC61CE">
        <w:tab/>
        <w:t>Potential obstacles to attaining goals identified by patient and the provider</w:t>
      </w:r>
      <w:r w:rsidRPr="005D5026">
        <w:t>:</w:t>
      </w:r>
      <w:sdt>
        <w:sdtPr>
          <w:id w:val="1336651668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57CCF4CC" w14:textId="77777777" w:rsidR="008C355C" w:rsidRPr="005D5026" w:rsidRDefault="008C355C" w:rsidP="008C355C">
      <w:pPr>
        <w:spacing w:line="480" w:lineRule="auto"/>
        <w:ind w:left="720"/>
        <w:rPr>
          <w:b/>
        </w:rPr>
      </w:pPr>
      <w:r w:rsidRPr="005D5026">
        <w:rPr>
          <w:b/>
        </w:rPr>
        <w:t>Shared decision making</w:t>
      </w:r>
    </w:p>
    <w:p w14:paraId="6CD80DA0" w14:textId="6C4462B1" w:rsidR="008C355C" w:rsidRDefault="008C355C" w:rsidP="008C355C">
      <w:pPr>
        <w:spacing w:line="480" w:lineRule="auto"/>
        <w:ind w:left="720"/>
      </w:pPr>
      <w:r>
        <w:tab/>
        <w:t xml:space="preserve">Patient selected therapies: </w:t>
      </w:r>
      <w:sdt>
        <w:sdtPr>
          <w:id w:val="1725254816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378F92F6" w14:textId="3BF14EF7" w:rsidR="008C355C" w:rsidRDefault="008C355C" w:rsidP="008C355C">
      <w:pPr>
        <w:spacing w:line="480" w:lineRule="auto"/>
        <w:ind w:left="720"/>
      </w:pPr>
      <w:r>
        <w:tab/>
        <w:t xml:space="preserve">Treatments recommended by the provider but not accepted by the patient: </w:t>
      </w:r>
      <w:sdt>
        <w:sdtPr>
          <w:id w:val="-1749726598"/>
          <w:placeholder>
            <w:docPart w:val="DefaultPlaceholder_-1854013440"/>
          </w:placeholder>
          <w:showingPlcHdr/>
          <w:text/>
        </w:sdtPr>
        <w:sdtEndPr/>
        <w:sdtContent>
          <w:r w:rsidRPr="00506024">
            <w:rPr>
              <w:rStyle w:val="PlaceholderText"/>
            </w:rPr>
            <w:t>Click or tap here to enter text.</w:t>
          </w:r>
        </w:sdtContent>
      </w:sdt>
    </w:p>
    <w:p w14:paraId="14EBCB71" w14:textId="34E859BC" w:rsidR="00BB19DC" w:rsidRPr="00982E65" w:rsidRDefault="00BB19DC"/>
    <w:p w14:paraId="50C7572A" w14:textId="0A67C63F" w:rsidR="00BB19DC" w:rsidRPr="00982E65" w:rsidRDefault="00BB19DC"/>
    <w:p w14:paraId="5ED1D076" w14:textId="336F2AA7" w:rsidR="00BB19DC" w:rsidRDefault="00BB19DC">
      <w:pPr>
        <w:tabs>
          <w:tab w:val="left" w:pos="7830"/>
        </w:tabs>
      </w:pPr>
    </w:p>
    <w:p w14:paraId="4AC4291A" w14:textId="62699B84" w:rsidR="008C355C" w:rsidRPr="008C355C" w:rsidRDefault="008C355C" w:rsidP="00982E65"/>
    <w:p w14:paraId="08800554" w14:textId="325909FC" w:rsidR="008C355C" w:rsidRPr="008C355C" w:rsidRDefault="008C355C" w:rsidP="00982E65"/>
    <w:p w14:paraId="1CE0D14E" w14:textId="77CA5F1F" w:rsidR="008C355C" w:rsidRPr="008C355C" w:rsidRDefault="008C355C" w:rsidP="00982E65"/>
    <w:p w14:paraId="29B01489" w14:textId="63109160" w:rsidR="008C355C" w:rsidRPr="008C355C" w:rsidRDefault="008C355C" w:rsidP="00982E65"/>
    <w:p w14:paraId="0DA60644" w14:textId="354B11E1" w:rsidR="008C355C" w:rsidRPr="008C355C" w:rsidRDefault="008C355C" w:rsidP="00982E65"/>
    <w:p w14:paraId="1BF9C0E7" w14:textId="576A216D" w:rsidR="008C355C" w:rsidRPr="008C355C" w:rsidRDefault="008C355C" w:rsidP="00982E65"/>
    <w:p w14:paraId="1D9145B1" w14:textId="692B4AC6" w:rsidR="008C355C" w:rsidRPr="008C355C" w:rsidRDefault="008C355C" w:rsidP="00982E65"/>
    <w:p w14:paraId="3CE085F7" w14:textId="0C802E20" w:rsidR="008C355C" w:rsidRPr="008C355C" w:rsidRDefault="008C355C" w:rsidP="00982E65"/>
    <w:p w14:paraId="2C76297D" w14:textId="4C226C2A" w:rsidR="008C355C" w:rsidRPr="008C355C" w:rsidRDefault="008C355C" w:rsidP="00982E65"/>
    <w:p w14:paraId="5F9C533C" w14:textId="0B3205AF" w:rsidR="008C355C" w:rsidRPr="008C355C" w:rsidRDefault="008C355C" w:rsidP="00982E65"/>
    <w:p w14:paraId="1910B8BC" w14:textId="318BB394" w:rsidR="008C355C" w:rsidRPr="008C355C" w:rsidRDefault="008C355C" w:rsidP="00982E65"/>
    <w:p w14:paraId="5774FFD8" w14:textId="3E87DB75" w:rsidR="008C355C" w:rsidRPr="008C355C" w:rsidRDefault="008C355C" w:rsidP="00982E65">
      <w:pPr>
        <w:tabs>
          <w:tab w:val="left" w:pos="1230"/>
        </w:tabs>
      </w:pPr>
      <w:r>
        <w:tab/>
      </w:r>
    </w:p>
    <w:sectPr w:rsidR="008C355C" w:rsidRPr="008C355C" w:rsidSect="00825C27">
      <w:headerReference w:type="default" r:id="rId17"/>
      <w:footerReference w:type="default" r:id="rId18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B1508" w14:textId="77777777" w:rsidR="00D7146D" w:rsidRDefault="00D7146D" w:rsidP="00EB10F2">
      <w:pPr>
        <w:spacing w:after="0" w:line="240" w:lineRule="auto"/>
      </w:pPr>
      <w:r>
        <w:separator/>
      </w:r>
    </w:p>
  </w:endnote>
  <w:endnote w:type="continuationSeparator" w:id="0">
    <w:p w14:paraId="48906F6B" w14:textId="77777777" w:rsidR="00D7146D" w:rsidRDefault="00D7146D" w:rsidP="00EB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6725C" w14:textId="5FB87903" w:rsidR="00D54B9D" w:rsidRPr="00825C27" w:rsidRDefault="00D54B9D" w:rsidP="0002040C">
    <w:pPr>
      <w:jc w:val="both"/>
      <w:rPr>
        <w:sz w:val="18"/>
        <w:szCs w:val="18"/>
      </w:rPr>
    </w:pPr>
    <w:r>
      <w:rPr>
        <w:sz w:val="18"/>
        <w:szCs w:val="18"/>
      </w:rPr>
      <w:t>Last revised. 4.8.2021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  <w:sdt>
    <w:sdtPr>
      <w:id w:val="-1494251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5E1A00" w14:textId="77777777" w:rsidR="00D54B9D" w:rsidRPr="003F1FBE" w:rsidRDefault="00D54B9D" w:rsidP="003F1F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1E3C6" w14:textId="77777777" w:rsidR="00D7146D" w:rsidRDefault="00D7146D" w:rsidP="00EB10F2">
      <w:pPr>
        <w:spacing w:after="0" w:line="240" w:lineRule="auto"/>
      </w:pPr>
      <w:r>
        <w:separator/>
      </w:r>
    </w:p>
  </w:footnote>
  <w:footnote w:type="continuationSeparator" w:id="0">
    <w:p w14:paraId="38BDB6A3" w14:textId="77777777" w:rsidR="00D7146D" w:rsidRDefault="00D7146D" w:rsidP="00EB1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8FE38" w14:textId="066BB044" w:rsidR="00D54B9D" w:rsidRPr="00982E65" w:rsidRDefault="00D54B9D" w:rsidP="00982E65">
    <w:pPr>
      <w:pStyle w:val="Header"/>
      <w:jc w:val="center"/>
      <w:rPr>
        <w:rFonts w:ascii="Century Gothic" w:hAnsi="Century Gothic"/>
        <w:b/>
        <w:color w:val="1F3864" w:themeColor="accent1" w:themeShade="80"/>
        <w:sz w:val="36"/>
        <w:szCs w:val="36"/>
      </w:rPr>
    </w:pPr>
    <w:r>
      <w:rPr>
        <w:rFonts w:ascii="Century Gothic" w:hAnsi="Century Gothic"/>
        <w:i/>
        <w:iCs/>
        <w:noProof/>
        <w:color w:val="1F3864" w:themeColor="accent1" w:themeShade="80"/>
        <w:sz w:val="36"/>
        <w:szCs w:val="36"/>
      </w:rPr>
      <w:drawing>
        <wp:anchor distT="0" distB="0" distL="114300" distR="114300" simplePos="0" relativeHeight="251661312" behindDoc="0" locked="0" layoutInCell="1" allowOverlap="1" wp14:anchorId="5983EA10" wp14:editId="5F0FEEF4">
          <wp:simplePos x="0" y="0"/>
          <wp:positionH relativeFrom="margin">
            <wp:posOffset>-266700</wp:posOffset>
          </wp:positionH>
          <wp:positionV relativeFrom="paragraph">
            <wp:posOffset>-96520</wp:posOffset>
          </wp:positionV>
          <wp:extent cx="1258570" cy="7080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70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2E65">
      <w:rPr>
        <w:rFonts w:ascii="Century Gothic" w:hAnsi="Century Gothic"/>
        <w:b/>
        <w:i/>
        <w:iCs/>
        <w:color w:val="1F3864" w:themeColor="accent1" w:themeShade="80"/>
        <w:sz w:val="36"/>
        <w:szCs w:val="36"/>
      </w:rPr>
      <w:t>PELVIC PAIN</w:t>
    </w:r>
    <w:r w:rsidRPr="00982E65">
      <w:rPr>
        <w:rFonts w:ascii="Century Gothic" w:hAnsi="Century Gothic"/>
        <w:b/>
        <w:color w:val="1F3864" w:themeColor="accent1" w:themeShade="80"/>
        <w:sz w:val="36"/>
        <w:szCs w:val="36"/>
      </w:rPr>
      <w:t xml:space="preserve"> ASSESSMENT FORM</w:t>
    </w:r>
  </w:p>
  <w:p w14:paraId="6FCD7C17" w14:textId="4DDB1DC3" w:rsidR="00D54B9D" w:rsidRPr="00982E65" w:rsidRDefault="00D54B9D" w:rsidP="00982E65">
    <w:pPr>
      <w:pStyle w:val="Header"/>
      <w:jc w:val="center"/>
      <w:rPr>
        <w:rFonts w:ascii="Century Gothic" w:hAnsi="Century Gothic"/>
        <w:b/>
        <w:color w:val="1F3864" w:themeColor="accent1" w:themeShade="80"/>
        <w:sz w:val="36"/>
        <w:szCs w:val="36"/>
      </w:rPr>
    </w:pPr>
    <w:r w:rsidRPr="00982E65">
      <w:rPr>
        <w:rFonts w:ascii="Century Gothic" w:hAnsi="Century Gothic" w:cs="Helvetica"/>
        <w:b/>
        <w:i/>
        <w:color w:val="1F3864" w:themeColor="accent1" w:themeShade="80"/>
        <w:sz w:val="36"/>
        <w:szCs w:val="36"/>
        <w:lang w:val="en-GB"/>
      </w:rPr>
      <w:t>FOR HEALTHCARE PROVIDER USE ONLY</w:t>
    </w:r>
  </w:p>
  <w:p w14:paraId="391E5EB7" w14:textId="0EE0AAE7" w:rsidR="00D54B9D" w:rsidRDefault="00D54B9D" w:rsidP="00825C27">
    <w:pPr>
      <w:pStyle w:val="Header"/>
      <w:tabs>
        <w:tab w:val="clear" w:pos="4680"/>
        <w:tab w:val="clear" w:pos="9360"/>
        <w:tab w:val="left" w:pos="4164"/>
      </w:tabs>
      <w:ind w:left="207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21BDF"/>
    <w:multiLevelType w:val="multilevel"/>
    <w:tmpl w:val="DAAA59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75686"/>
    <w:multiLevelType w:val="hybridMultilevel"/>
    <w:tmpl w:val="BE3C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1sw1xnyqdWDMs4xzdIg0TAp75rCDme2VJ2tmnwr9eIB19k9Q86ytxGMFRMz4HnvXxOs4Ke60AcuXn3ZyuPgQng==" w:salt="s/tmsj5AleyOR24gMnEB1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2E"/>
    <w:rsid w:val="00000717"/>
    <w:rsid w:val="00004179"/>
    <w:rsid w:val="00005235"/>
    <w:rsid w:val="000151A7"/>
    <w:rsid w:val="0002040C"/>
    <w:rsid w:val="00020FC6"/>
    <w:rsid w:val="00042BDC"/>
    <w:rsid w:val="00043CB8"/>
    <w:rsid w:val="00053D5E"/>
    <w:rsid w:val="00081430"/>
    <w:rsid w:val="00093245"/>
    <w:rsid w:val="000A1A62"/>
    <w:rsid w:val="000C402B"/>
    <w:rsid w:val="000D78E7"/>
    <w:rsid w:val="000E01DF"/>
    <w:rsid w:val="001076E1"/>
    <w:rsid w:val="00107CFD"/>
    <w:rsid w:val="00117D86"/>
    <w:rsid w:val="00125453"/>
    <w:rsid w:val="00135CC4"/>
    <w:rsid w:val="00156752"/>
    <w:rsid w:val="001777FA"/>
    <w:rsid w:val="00191B33"/>
    <w:rsid w:val="001C07FA"/>
    <w:rsid w:val="001D38CB"/>
    <w:rsid w:val="001F5C01"/>
    <w:rsid w:val="002356E2"/>
    <w:rsid w:val="002535E0"/>
    <w:rsid w:val="002C37C7"/>
    <w:rsid w:val="002D7DA7"/>
    <w:rsid w:val="002E17BF"/>
    <w:rsid w:val="002E4A14"/>
    <w:rsid w:val="002F5EE1"/>
    <w:rsid w:val="00324EAF"/>
    <w:rsid w:val="00343F95"/>
    <w:rsid w:val="00365853"/>
    <w:rsid w:val="003658D9"/>
    <w:rsid w:val="00375438"/>
    <w:rsid w:val="003C436B"/>
    <w:rsid w:val="003C79D6"/>
    <w:rsid w:val="003F1FBE"/>
    <w:rsid w:val="00414B32"/>
    <w:rsid w:val="00420579"/>
    <w:rsid w:val="0042593B"/>
    <w:rsid w:val="00425C05"/>
    <w:rsid w:val="0045686A"/>
    <w:rsid w:val="00461A82"/>
    <w:rsid w:val="004876CB"/>
    <w:rsid w:val="00490FC3"/>
    <w:rsid w:val="004A1D06"/>
    <w:rsid w:val="004C4B6D"/>
    <w:rsid w:val="0051056D"/>
    <w:rsid w:val="00522FB8"/>
    <w:rsid w:val="005250F4"/>
    <w:rsid w:val="005369ED"/>
    <w:rsid w:val="005638F0"/>
    <w:rsid w:val="00564490"/>
    <w:rsid w:val="00583220"/>
    <w:rsid w:val="005B01B1"/>
    <w:rsid w:val="005C64EF"/>
    <w:rsid w:val="005D5026"/>
    <w:rsid w:val="005F2841"/>
    <w:rsid w:val="005F60F9"/>
    <w:rsid w:val="00621FA8"/>
    <w:rsid w:val="00624D31"/>
    <w:rsid w:val="00627639"/>
    <w:rsid w:val="00631F7C"/>
    <w:rsid w:val="006350B9"/>
    <w:rsid w:val="00656D85"/>
    <w:rsid w:val="0068240C"/>
    <w:rsid w:val="006B670A"/>
    <w:rsid w:val="006E1053"/>
    <w:rsid w:val="006E77CC"/>
    <w:rsid w:val="007436EE"/>
    <w:rsid w:val="00744B88"/>
    <w:rsid w:val="00765910"/>
    <w:rsid w:val="0077198D"/>
    <w:rsid w:val="007734D7"/>
    <w:rsid w:val="00790F2C"/>
    <w:rsid w:val="007C443B"/>
    <w:rsid w:val="007C7CBC"/>
    <w:rsid w:val="007D22BF"/>
    <w:rsid w:val="007E1BD6"/>
    <w:rsid w:val="00825C27"/>
    <w:rsid w:val="00835281"/>
    <w:rsid w:val="00854175"/>
    <w:rsid w:val="00873760"/>
    <w:rsid w:val="00885A2E"/>
    <w:rsid w:val="008974A9"/>
    <w:rsid w:val="008B2648"/>
    <w:rsid w:val="008C355C"/>
    <w:rsid w:val="009166B1"/>
    <w:rsid w:val="00916F26"/>
    <w:rsid w:val="00923317"/>
    <w:rsid w:val="00925615"/>
    <w:rsid w:val="00930847"/>
    <w:rsid w:val="0095480D"/>
    <w:rsid w:val="009577E7"/>
    <w:rsid w:val="009628A7"/>
    <w:rsid w:val="00982E65"/>
    <w:rsid w:val="009A498E"/>
    <w:rsid w:val="009C0834"/>
    <w:rsid w:val="009D601C"/>
    <w:rsid w:val="009E6A5C"/>
    <w:rsid w:val="009F60E5"/>
    <w:rsid w:val="00A05247"/>
    <w:rsid w:val="00A4422D"/>
    <w:rsid w:val="00A651E5"/>
    <w:rsid w:val="00AB4A6A"/>
    <w:rsid w:val="00AC3390"/>
    <w:rsid w:val="00AC61CE"/>
    <w:rsid w:val="00AF3B69"/>
    <w:rsid w:val="00B05FF7"/>
    <w:rsid w:val="00B328DF"/>
    <w:rsid w:val="00B36A5D"/>
    <w:rsid w:val="00B54CEB"/>
    <w:rsid w:val="00BB1115"/>
    <w:rsid w:val="00BB19DC"/>
    <w:rsid w:val="00BB4D4B"/>
    <w:rsid w:val="00BC10A0"/>
    <w:rsid w:val="00BD2DAD"/>
    <w:rsid w:val="00C100AC"/>
    <w:rsid w:val="00C158FC"/>
    <w:rsid w:val="00C238A2"/>
    <w:rsid w:val="00C70AE4"/>
    <w:rsid w:val="00C72E41"/>
    <w:rsid w:val="00C80D52"/>
    <w:rsid w:val="00C80E2A"/>
    <w:rsid w:val="00C81D42"/>
    <w:rsid w:val="00C82A53"/>
    <w:rsid w:val="00CA3C5A"/>
    <w:rsid w:val="00CE3834"/>
    <w:rsid w:val="00D12AF5"/>
    <w:rsid w:val="00D30749"/>
    <w:rsid w:val="00D54B9D"/>
    <w:rsid w:val="00D604EE"/>
    <w:rsid w:val="00D7146D"/>
    <w:rsid w:val="00D90C6F"/>
    <w:rsid w:val="00D97674"/>
    <w:rsid w:val="00DA3DEB"/>
    <w:rsid w:val="00DB0AF0"/>
    <w:rsid w:val="00DD0B42"/>
    <w:rsid w:val="00DE0309"/>
    <w:rsid w:val="00DE6486"/>
    <w:rsid w:val="00DE6522"/>
    <w:rsid w:val="00DF6088"/>
    <w:rsid w:val="00E264AC"/>
    <w:rsid w:val="00E54B34"/>
    <w:rsid w:val="00E72090"/>
    <w:rsid w:val="00E9468D"/>
    <w:rsid w:val="00E94EB9"/>
    <w:rsid w:val="00EB102D"/>
    <w:rsid w:val="00EB10F2"/>
    <w:rsid w:val="00ED6523"/>
    <w:rsid w:val="00EE1524"/>
    <w:rsid w:val="00F10AF8"/>
    <w:rsid w:val="00F14B1A"/>
    <w:rsid w:val="00F163B4"/>
    <w:rsid w:val="00F24E93"/>
    <w:rsid w:val="00F343F3"/>
    <w:rsid w:val="00F422E0"/>
    <w:rsid w:val="00F62305"/>
    <w:rsid w:val="00F83FCC"/>
    <w:rsid w:val="00F8586E"/>
    <w:rsid w:val="00FC1DA7"/>
    <w:rsid w:val="00FE171D"/>
    <w:rsid w:val="00FE23AE"/>
    <w:rsid w:val="00FF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3FBA9"/>
  <w15:chartTrackingRefBased/>
  <w15:docId w15:val="{18014FD9-6966-439B-998E-81ABC8D2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F5C0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925615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rsid w:val="00925615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rsid w:val="00925615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n"/>
    </w:rPr>
  </w:style>
  <w:style w:type="paragraph" w:styleId="Heading5">
    <w:name w:val="heading 5"/>
    <w:basedOn w:val="Normal"/>
    <w:next w:val="Normal"/>
    <w:link w:val="Heading5Char"/>
    <w:rsid w:val="00925615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"/>
    </w:rPr>
  </w:style>
  <w:style w:type="paragraph" w:styleId="Heading6">
    <w:name w:val="heading 6"/>
    <w:basedOn w:val="Normal"/>
    <w:next w:val="Normal"/>
    <w:link w:val="Heading6Char"/>
    <w:rsid w:val="00925615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A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A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85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5A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5A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A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A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2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63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0F2"/>
  </w:style>
  <w:style w:type="paragraph" w:styleId="Footer">
    <w:name w:val="footer"/>
    <w:basedOn w:val="Normal"/>
    <w:link w:val="FooterChar"/>
    <w:uiPriority w:val="99"/>
    <w:unhideWhenUsed/>
    <w:rsid w:val="00EB1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0F2"/>
  </w:style>
  <w:style w:type="paragraph" w:styleId="Revision">
    <w:name w:val="Revision"/>
    <w:hidden/>
    <w:uiPriority w:val="99"/>
    <w:semiHidden/>
    <w:rsid w:val="00EB10F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5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1F5C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F5C01"/>
    <w:pPr>
      <w:spacing w:line="256" w:lineRule="auto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5C01"/>
    <w:pPr>
      <w:spacing w:before="200" w:line="25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C01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1F5C01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925615"/>
    <w:rPr>
      <w:rFonts w:ascii="Arial" w:eastAsia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rsid w:val="00925615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rsid w:val="00925615"/>
    <w:rPr>
      <w:rFonts w:ascii="Arial" w:eastAsia="Arial" w:hAnsi="Arial" w:cs="Arial"/>
      <w:color w:val="666666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rsid w:val="00925615"/>
    <w:rPr>
      <w:rFonts w:ascii="Arial" w:eastAsia="Arial" w:hAnsi="Arial" w:cs="Arial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rsid w:val="00925615"/>
    <w:rPr>
      <w:rFonts w:ascii="Arial" w:eastAsia="Arial" w:hAnsi="Arial" w:cs="Arial"/>
      <w:i/>
      <w:color w:val="666666"/>
      <w:lang w:val="en"/>
    </w:rPr>
  </w:style>
  <w:style w:type="paragraph" w:styleId="Subtitle">
    <w:name w:val="Subtitle"/>
    <w:basedOn w:val="Normal"/>
    <w:next w:val="Normal"/>
    <w:link w:val="SubtitleChar"/>
    <w:rsid w:val="00925615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character" w:customStyle="1" w:styleId="SubtitleChar">
    <w:name w:val="Subtitle Char"/>
    <w:basedOn w:val="DefaultParagraphFont"/>
    <w:link w:val="Subtitle"/>
    <w:rsid w:val="00925615"/>
    <w:rPr>
      <w:rFonts w:ascii="Arial" w:eastAsia="Arial" w:hAnsi="Arial" w:cs="Arial"/>
      <w:color w:val="666666"/>
      <w:sz w:val="30"/>
      <w:szCs w:val="30"/>
      <w:lang w:val="en"/>
    </w:rPr>
  </w:style>
  <w:style w:type="paragraph" w:styleId="NormalWeb">
    <w:name w:val="Normal (Web)"/>
    <w:basedOn w:val="Normal"/>
    <w:uiPriority w:val="99"/>
    <w:unhideWhenUsed/>
    <w:rsid w:val="00925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F95"/>
    <w:rPr>
      <w:color w:val="808080"/>
    </w:rPr>
  </w:style>
  <w:style w:type="table" w:styleId="LightShading">
    <w:name w:val="Light Shading"/>
    <w:basedOn w:val="TableNormal"/>
    <w:uiPriority w:val="60"/>
    <w:rsid w:val="00F14B1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39"/>
    <w:rsid w:val="00C80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AA88-531D-46CF-BB1D-D91C1F3023B7}"/>
      </w:docPartPr>
      <w:docPartBody>
        <w:p w:rsidR="002010F1" w:rsidRDefault="002010F1"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48BFA9FCC4EA5824F2E616087F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21C2-405D-40BD-9F70-E6C2E7E724DF}"/>
      </w:docPartPr>
      <w:docPartBody>
        <w:p w:rsidR="000C1ECF" w:rsidRDefault="000C1ECF" w:rsidP="000C1ECF">
          <w:pPr>
            <w:pStyle w:val="5CB48BFA9FCC4EA5824F2E616087FAAD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C28286C7EA4EACA96C7370AC78F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1C6C-A233-44CA-8992-22AE715BC53E}"/>
      </w:docPartPr>
      <w:docPartBody>
        <w:p w:rsidR="000C1ECF" w:rsidRDefault="000C1ECF" w:rsidP="000C1ECF">
          <w:pPr>
            <w:pStyle w:val="87C28286C7EA4EACA96C7370AC78F7C6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6826D369314DC8A7E319681E17E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F5778-82EE-4CE9-BFB4-AE34B885770F}"/>
      </w:docPartPr>
      <w:docPartBody>
        <w:p w:rsidR="006E2FDF" w:rsidRDefault="00D17E62" w:rsidP="00D17E62">
          <w:pPr>
            <w:pStyle w:val="A76826D369314DC8A7E319681E17EBBE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9986EC4D548E9940D868A3CD5B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29383-5878-41F2-9B93-E07FB18EC7C4}"/>
      </w:docPartPr>
      <w:docPartBody>
        <w:p w:rsidR="006E2FDF" w:rsidRDefault="00D17E62" w:rsidP="00D17E62">
          <w:pPr>
            <w:pStyle w:val="1529986EC4D548E9940D868A3CD5B586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C56FC388EE4FF99E7410714E584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5D3C9-E43E-4EDC-B3D7-D9B74520C680}"/>
      </w:docPartPr>
      <w:docPartBody>
        <w:p w:rsidR="006E2FDF" w:rsidRDefault="00D17E62" w:rsidP="00D17E62">
          <w:pPr>
            <w:pStyle w:val="A1C56FC388EE4FF99E7410714E584BA0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46D47C373463FB3819F45C6A38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34211-5CAA-4226-B46A-D1020199DD26}"/>
      </w:docPartPr>
      <w:docPartBody>
        <w:p w:rsidR="006E2FDF" w:rsidRDefault="00D17E62" w:rsidP="00D17E62">
          <w:pPr>
            <w:pStyle w:val="86D46D47C373463FB3819F45C6A381FE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46E730C584541AEF8D49B8AFCB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00535-27F9-40E8-ABEF-209253B1E679}"/>
      </w:docPartPr>
      <w:docPartBody>
        <w:p w:rsidR="006E2FDF" w:rsidRDefault="00D17E62" w:rsidP="00D17E62">
          <w:pPr>
            <w:pStyle w:val="ECE46E730C584541AEF8D49B8AFCB1B8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CC738C9114C879175B7292C0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132CB-921F-48AD-AC30-755D7A0273B9}"/>
      </w:docPartPr>
      <w:docPartBody>
        <w:p w:rsidR="006E2FDF" w:rsidRDefault="00D17E62" w:rsidP="00D17E62">
          <w:pPr>
            <w:pStyle w:val="FB2CC738C9114C879175B7292C0C2E6A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93485688B4314A6C17AEBC5FC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45FEF-75F4-4285-BC31-9F938415374E}"/>
      </w:docPartPr>
      <w:docPartBody>
        <w:p w:rsidR="006E2FDF" w:rsidRDefault="00D17E62" w:rsidP="00D17E62">
          <w:pPr>
            <w:pStyle w:val="86D93485688B4314A6C17AEBC5FCBD3C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E38F3C80D4E469921CFDDE892D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82741-47EE-4B13-84D1-F5B211B80028}"/>
      </w:docPartPr>
      <w:docPartBody>
        <w:p w:rsidR="006E2FDF" w:rsidRDefault="00D17E62" w:rsidP="00D17E62">
          <w:pPr>
            <w:pStyle w:val="283E38F3C80D4E469921CFDDE892D641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E2DCF86BE4FD098F91A3BFD83E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C4C60-3773-4E0F-A83C-9A80665F94DD}"/>
      </w:docPartPr>
      <w:docPartBody>
        <w:p w:rsidR="006E2FDF" w:rsidRDefault="00D17E62" w:rsidP="00D17E62">
          <w:pPr>
            <w:pStyle w:val="7ADE2DCF86BE4FD098F91A3BFD83E3FD"/>
          </w:pPr>
          <w:r w:rsidRPr="0050602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F1"/>
    <w:rsid w:val="000266AB"/>
    <w:rsid w:val="000C1ECF"/>
    <w:rsid w:val="002010F1"/>
    <w:rsid w:val="00210745"/>
    <w:rsid w:val="003E1238"/>
    <w:rsid w:val="004A3467"/>
    <w:rsid w:val="004A63C6"/>
    <w:rsid w:val="005240D6"/>
    <w:rsid w:val="00693D8A"/>
    <w:rsid w:val="006E2FDF"/>
    <w:rsid w:val="0086612D"/>
    <w:rsid w:val="00BD6168"/>
    <w:rsid w:val="00D17E62"/>
    <w:rsid w:val="00E726FE"/>
    <w:rsid w:val="00F973B0"/>
    <w:rsid w:val="00FE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7E62"/>
    <w:rPr>
      <w:color w:val="808080"/>
    </w:rPr>
  </w:style>
  <w:style w:type="paragraph" w:customStyle="1" w:styleId="E5E0A7BA6E354A3A910E1F0AC625F5B6">
    <w:name w:val="E5E0A7BA6E354A3A910E1F0AC625F5B6"/>
    <w:rsid w:val="002010F1"/>
  </w:style>
  <w:style w:type="paragraph" w:customStyle="1" w:styleId="D03B544E786144D5A1CAF42CAC95ECDF">
    <w:name w:val="D03B544E786144D5A1CAF42CAC95ECDF"/>
    <w:rsid w:val="002010F1"/>
  </w:style>
  <w:style w:type="paragraph" w:customStyle="1" w:styleId="BD4021E645624BEB8E3F5BC8A71128E1">
    <w:name w:val="BD4021E645624BEB8E3F5BC8A71128E1"/>
    <w:rsid w:val="002010F1"/>
  </w:style>
  <w:style w:type="paragraph" w:customStyle="1" w:styleId="5B4169FE7C734AF2AEDC980213256131">
    <w:name w:val="5B4169FE7C734AF2AEDC980213256131"/>
    <w:rsid w:val="002010F1"/>
  </w:style>
  <w:style w:type="paragraph" w:customStyle="1" w:styleId="A7840F36AE5B40DF9A125714FE4BAD87">
    <w:name w:val="A7840F36AE5B40DF9A125714FE4BAD87"/>
    <w:rsid w:val="002010F1"/>
  </w:style>
  <w:style w:type="paragraph" w:customStyle="1" w:styleId="4287124D91954A72BD85E6F5B51C4137">
    <w:name w:val="4287124D91954A72BD85E6F5B51C4137"/>
    <w:rsid w:val="002010F1"/>
  </w:style>
  <w:style w:type="paragraph" w:customStyle="1" w:styleId="C3B5E65ABB254EA8950147FA41546638">
    <w:name w:val="C3B5E65ABB254EA8950147FA41546638"/>
    <w:rsid w:val="002010F1"/>
  </w:style>
  <w:style w:type="paragraph" w:customStyle="1" w:styleId="93FCCC4A077044B3BAFD9A032B3041FE">
    <w:name w:val="93FCCC4A077044B3BAFD9A032B3041FE"/>
    <w:rsid w:val="002010F1"/>
  </w:style>
  <w:style w:type="paragraph" w:customStyle="1" w:styleId="127E108A65D14CB789281E608E9471D5">
    <w:name w:val="127E108A65D14CB789281E608E9471D5"/>
    <w:rsid w:val="002010F1"/>
  </w:style>
  <w:style w:type="paragraph" w:customStyle="1" w:styleId="C069BDD3F91B480D8261CE3248FFCF56">
    <w:name w:val="C069BDD3F91B480D8261CE3248FFCF56"/>
    <w:rsid w:val="002010F1"/>
  </w:style>
  <w:style w:type="paragraph" w:customStyle="1" w:styleId="71B57B8A49CC468299D7841EB3D5EDD4">
    <w:name w:val="71B57B8A49CC468299D7841EB3D5EDD4"/>
    <w:rsid w:val="002010F1"/>
  </w:style>
  <w:style w:type="paragraph" w:customStyle="1" w:styleId="92B3FF8ED78B432993BDC42464156352">
    <w:name w:val="92B3FF8ED78B432993BDC42464156352"/>
    <w:rsid w:val="002010F1"/>
  </w:style>
  <w:style w:type="paragraph" w:customStyle="1" w:styleId="32BC0DF3BBFB4BCA8B1C2AF03B9088F8">
    <w:name w:val="32BC0DF3BBFB4BCA8B1C2AF03B9088F8"/>
    <w:rsid w:val="002010F1"/>
  </w:style>
  <w:style w:type="paragraph" w:customStyle="1" w:styleId="33EA448E13FD4F70BFDAAD42E3E2C809">
    <w:name w:val="33EA448E13FD4F70BFDAAD42E3E2C809"/>
    <w:rsid w:val="002010F1"/>
  </w:style>
  <w:style w:type="paragraph" w:customStyle="1" w:styleId="2A6F0C0952A741EB9DC33CE5BE99EA87">
    <w:name w:val="2A6F0C0952A741EB9DC33CE5BE99EA87"/>
    <w:rsid w:val="002010F1"/>
  </w:style>
  <w:style w:type="paragraph" w:customStyle="1" w:styleId="0A6E2DC916B04D29A69F06BEC805617A">
    <w:name w:val="0A6E2DC916B04D29A69F06BEC805617A"/>
    <w:rsid w:val="002010F1"/>
  </w:style>
  <w:style w:type="paragraph" w:customStyle="1" w:styleId="4BA7CD9D0AD8402F83EF859B4C9D032E">
    <w:name w:val="4BA7CD9D0AD8402F83EF859B4C9D032E"/>
    <w:rsid w:val="002010F1"/>
  </w:style>
  <w:style w:type="paragraph" w:customStyle="1" w:styleId="0487339AB3974D78B4C6A534F324D23F">
    <w:name w:val="0487339AB3974D78B4C6A534F324D23F"/>
    <w:rsid w:val="002010F1"/>
  </w:style>
  <w:style w:type="paragraph" w:customStyle="1" w:styleId="C5AFF35441ED4CE5B973751B6ECA8347">
    <w:name w:val="C5AFF35441ED4CE5B973751B6ECA8347"/>
    <w:rsid w:val="002010F1"/>
  </w:style>
  <w:style w:type="paragraph" w:customStyle="1" w:styleId="262EB48CBEA6481DAE86322571D40CF8">
    <w:name w:val="262EB48CBEA6481DAE86322571D40CF8"/>
    <w:rsid w:val="002010F1"/>
  </w:style>
  <w:style w:type="paragraph" w:customStyle="1" w:styleId="1217985DEAC446318148E0B2CFF86997">
    <w:name w:val="1217985DEAC446318148E0B2CFF86997"/>
    <w:rsid w:val="002010F1"/>
  </w:style>
  <w:style w:type="paragraph" w:customStyle="1" w:styleId="FF13EF826CBB4C3C87AE1915A64AD7F8">
    <w:name w:val="FF13EF826CBB4C3C87AE1915A64AD7F8"/>
    <w:rsid w:val="002010F1"/>
  </w:style>
  <w:style w:type="paragraph" w:customStyle="1" w:styleId="4CCE06C13E8541B7AB4FC68DA9D2DB0A">
    <w:name w:val="4CCE06C13E8541B7AB4FC68DA9D2DB0A"/>
    <w:rsid w:val="002010F1"/>
  </w:style>
  <w:style w:type="paragraph" w:customStyle="1" w:styleId="94AAB32EAFB042789C05C4B65613D3CE">
    <w:name w:val="94AAB32EAFB042789C05C4B65613D3CE"/>
    <w:rsid w:val="002010F1"/>
  </w:style>
  <w:style w:type="paragraph" w:customStyle="1" w:styleId="FB9A1E49494D487D9075DB81E58B640E">
    <w:name w:val="FB9A1E49494D487D9075DB81E58B640E"/>
    <w:rsid w:val="002010F1"/>
  </w:style>
  <w:style w:type="paragraph" w:customStyle="1" w:styleId="845D62AE76D541CB8405D3B8909277CB">
    <w:name w:val="845D62AE76D541CB8405D3B8909277CB"/>
    <w:rsid w:val="002010F1"/>
  </w:style>
  <w:style w:type="paragraph" w:customStyle="1" w:styleId="0FB053740A4B4E1AA21AA29C6687B192">
    <w:name w:val="0FB053740A4B4E1AA21AA29C6687B192"/>
    <w:rsid w:val="002010F1"/>
  </w:style>
  <w:style w:type="paragraph" w:customStyle="1" w:styleId="02A9EE5C71D54F02A437CB150AAA5ADB">
    <w:name w:val="02A9EE5C71D54F02A437CB150AAA5ADB"/>
    <w:rsid w:val="002010F1"/>
  </w:style>
  <w:style w:type="paragraph" w:customStyle="1" w:styleId="F3F345227509452998E90F426660EC30">
    <w:name w:val="F3F345227509452998E90F426660EC30"/>
    <w:rsid w:val="002010F1"/>
  </w:style>
  <w:style w:type="paragraph" w:customStyle="1" w:styleId="8ABCBBB6BD084041AF30545E255C9A37">
    <w:name w:val="8ABCBBB6BD084041AF30545E255C9A37"/>
    <w:rsid w:val="002010F1"/>
  </w:style>
  <w:style w:type="paragraph" w:customStyle="1" w:styleId="6A396E94797145CA9998B47AEC83FE6B">
    <w:name w:val="6A396E94797145CA9998B47AEC83FE6B"/>
    <w:rsid w:val="002010F1"/>
  </w:style>
  <w:style w:type="paragraph" w:customStyle="1" w:styleId="EBE0BC3BEDDF4DC99627B286AF5DD1E7">
    <w:name w:val="EBE0BC3BEDDF4DC99627B286AF5DD1E7"/>
    <w:rsid w:val="002010F1"/>
  </w:style>
  <w:style w:type="paragraph" w:customStyle="1" w:styleId="765FF0BCF9574F44B5C7191E4FD7D398">
    <w:name w:val="765FF0BCF9574F44B5C7191E4FD7D398"/>
    <w:rsid w:val="002010F1"/>
  </w:style>
  <w:style w:type="paragraph" w:customStyle="1" w:styleId="9BF115A24DD2446DB3521BEA79574CF0">
    <w:name w:val="9BF115A24DD2446DB3521BEA79574CF0"/>
    <w:rsid w:val="002010F1"/>
  </w:style>
  <w:style w:type="paragraph" w:customStyle="1" w:styleId="ECA1F9870F14457B863EF8B1B50E17F3">
    <w:name w:val="ECA1F9870F14457B863EF8B1B50E17F3"/>
    <w:rsid w:val="002010F1"/>
  </w:style>
  <w:style w:type="paragraph" w:customStyle="1" w:styleId="E27C6A23578745089767D31ED1F719AF">
    <w:name w:val="E27C6A23578745089767D31ED1F719AF"/>
    <w:rsid w:val="002010F1"/>
  </w:style>
  <w:style w:type="paragraph" w:customStyle="1" w:styleId="57BCC86A51674D4793534C42361EF381">
    <w:name w:val="57BCC86A51674D4793534C42361EF381"/>
    <w:rsid w:val="002010F1"/>
  </w:style>
  <w:style w:type="paragraph" w:customStyle="1" w:styleId="70ABC81DE015469788FDBA34D9130A75">
    <w:name w:val="70ABC81DE015469788FDBA34D9130A75"/>
    <w:rsid w:val="002010F1"/>
  </w:style>
  <w:style w:type="paragraph" w:customStyle="1" w:styleId="B21323C53C8B4B9D9D8A93787494F3C0">
    <w:name w:val="B21323C53C8B4B9D9D8A93787494F3C0"/>
    <w:rsid w:val="002010F1"/>
  </w:style>
  <w:style w:type="paragraph" w:customStyle="1" w:styleId="23DDB22112FF405E8862FFAF6388565F">
    <w:name w:val="23DDB22112FF405E8862FFAF6388565F"/>
    <w:rsid w:val="002010F1"/>
  </w:style>
  <w:style w:type="paragraph" w:customStyle="1" w:styleId="EB0037FD51B644218754C40CBC0D34E9">
    <w:name w:val="EB0037FD51B644218754C40CBC0D34E9"/>
    <w:rsid w:val="002010F1"/>
  </w:style>
  <w:style w:type="paragraph" w:customStyle="1" w:styleId="45F5F0B9D8EE426698C514C3C8CCC6C3">
    <w:name w:val="45F5F0B9D8EE426698C514C3C8CCC6C3"/>
    <w:rsid w:val="002010F1"/>
  </w:style>
  <w:style w:type="paragraph" w:customStyle="1" w:styleId="A459EDD8AA244D7B9736BE18CBF9289E">
    <w:name w:val="A459EDD8AA244D7B9736BE18CBF9289E"/>
    <w:rsid w:val="002010F1"/>
  </w:style>
  <w:style w:type="paragraph" w:customStyle="1" w:styleId="C8830B149C854F2986128B0B925B539A">
    <w:name w:val="C8830B149C854F2986128B0B925B539A"/>
    <w:rsid w:val="002010F1"/>
  </w:style>
  <w:style w:type="paragraph" w:customStyle="1" w:styleId="091148C4C58246CEA7C52B4C8DD140C4">
    <w:name w:val="091148C4C58246CEA7C52B4C8DD140C4"/>
    <w:rsid w:val="002010F1"/>
  </w:style>
  <w:style w:type="paragraph" w:customStyle="1" w:styleId="AAC412A545134646A1C36913E2959853">
    <w:name w:val="AAC412A545134646A1C36913E2959853"/>
    <w:rsid w:val="002010F1"/>
  </w:style>
  <w:style w:type="paragraph" w:customStyle="1" w:styleId="4688BDE606E84F509BE679CBEF920033">
    <w:name w:val="4688BDE606E84F509BE679CBEF920033"/>
    <w:rsid w:val="002010F1"/>
  </w:style>
  <w:style w:type="paragraph" w:customStyle="1" w:styleId="16C3DC98C61149F29B52BD1B09018728">
    <w:name w:val="16C3DC98C61149F29B52BD1B09018728"/>
    <w:rsid w:val="002010F1"/>
  </w:style>
  <w:style w:type="paragraph" w:customStyle="1" w:styleId="89CC34C8A03A49D083B24F184F0EDEE9">
    <w:name w:val="89CC34C8A03A49D083B24F184F0EDEE9"/>
    <w:rsid w:val="002010F1"/>
  </w:style>
  <w:style w:type="paragraph" w:customStyle="1" w:styleId="3FF511AAB62B4E9899F5BBD2CC5D68ED">
    <w:name w:val="3FF511AAB62B4E9899F5BBD2CC5D68ED"/>
    <w:rsid w:val="002010F1"/>
  </w:style>
  <w:style w:type="paragraph" w:customStyle="1" w:styleId="CB30AD2B0A9A4E169D03FFE4E625620B">
    <w:name w:val="CB30AD2B0A9A4E169D03FFE4E625620B"/>
    <w:rsid w:val="002010F1"/>
  </w:style>
  <w:style w:type="paragraph" w:customStyle="1" w:styleId="19BF4B0DC6E142C6BEE58C48E073DB29">
    <w:name w:val="19BF4B0DC6E142C6BEE58C48E073DB29"/>
    <w:rsid w:val="002010F1"/>
  </w:style>
  <w:style w:type="paragraph" w:customStyle="1" w:styleId="B50B19299FE44C1DA05E84B142F337DA">
    <w:name w:val="B50B19299FE44C1DA05E84B142F337DA"/>
    <w:rsid w:val="002010F1"/>
  </w:style>
  <w:style w:type="paragraph" w:customStyle="1" w:styleId="385A0FEE81BB4405B9D7ACCD974C5D41">
    <w:name w:val="385A0FEE81BB4405B9D7ACCD974C5D41"/>
    <w:rsid w:val="002010F1"/>
  </w:style>
  <w:style w:type="paragraph" w:customStyle="1" w:styleId="BCF135484D2D4F0E83ACE52ED67712B3">
    <w:name w:val="BCF135484D2D4F0E83ACE52ED67712B3"/>
    <w:rsid w:val="002010F1"/>
  </w:style>
  <w:style w:type="paragraph" w:customStyle="1" w:styleId="A3C61B190A4E48D39BA524A0142E9572">
    <w:name w:val="A3C61B190A4E48D39BA524A0142E9572"/>
    <w:rsid w:val="002010F1"/>
  </w:style>
  <w:style w:type="paragraph" w:customStyle="1" w:styleId="1BACB59AA0A34433B9093AF64FDC13E4">
    <w:name w:val="1BACB59AA0A34433B9093AF64FDC13E4"/>
    <w:rsid w:val="002010F1"/>
  </w:style>
  <w:style w:type="paragraph" w:customStyle="1" w:styleId="7A670C1D9F214E1A86B1109CB5B7D120">
    <w:name w:val="7A670C1D9F214E1A86B1109CB5B7D120"/>
    <w:rsid w:val="002010F1"/>
  </w:style>
  <w:style w:type="paragraph" w:customStyle="1" w:styleId="3729542DC5BA47C49FB2E297F1A5A5A3">
    <w:name w:val="3729542DC5BA47C49FB2E297F1A5A5A3"/>
    <w:rsid w:val="002010F1"/>
  </w:style>
  <w:style w:type="paragraph" w:customStyle="1" w:styleId="5A5A699C70CB4D70B31BAD2E9CA3A803">
    <w:name w:val="5A5A699C70CB4D70B31BAD2E9CA3A803"/>
    <w:rsid w:val="002010F1"/>
  </w:style>
  <w:style w:type="paragraph" w:customStyle="1" w:styleId="9C25CE6C092A439890EF55E03EBAD925">
    <w:name w:val="9C25CE6C092A439890EF55E03EBAD925"/>
    <w:rsid w:val="002010F1"/>
  </w:style>
  <w:style w:type="paragraph" w:customStyle="1" w:styleId="61F1DDF62D724DC48FA1C7190B2D05C8">
    <w:name w:val="61F1DDF62D724DC48FA1C7190B2D05C8"/>
    <w:rsid w:val="002010F1"/>
  </w:style>
  <w:style w:type="paragraph" w:customStyle="1" w:styleId="DBB3768DB89C4F7FA1001B1036EB7395">
    <w:name w:val="DBB3768DB89C4F7FA1001B1036EB7395"/>
    <w:rsid w:val="00F973B0"/>
  </w:style>
  <w:style w:type="paragraph" w:customStyle="1" w:styleId="32AA946B421644D8B68B4EC848B8B2EE">
    <w:name w:val="32AA946B421644D8B68B4EC848B8B2EE"/>
    <w:rsid w:val="00F973B0"/>
  </w:style>
  <w:style w:type="paragraph" w:customStyle="1" w:styleId="712EE1CF78144F138EA4181C354AED5E">
    <w:name w:val="712EE1CF78144F138EA4181C354AED5E"/>
    <w:rsid w:val="00693D8A"/>
  </w:style>
  <w:style w:type="paragraph" w:customStyle="1" w:styleId="55FA6618914A45BD9676099E3E9CD514">
    <w:name w:val="55FA6618914A45BD9676099E3E9CD514"/>
    <w:rsid w:val="00693D8A"/>
  </w:style>
  <w:style w:type="paragraph" w:customStyle="1" w:styleId="C1C6EE656D154451854A713B896A1C69">
    <w:name w:val="C1C6EE656D154451854A713B896A1C69"/>
    <w:rsid w:val="00693D8A"/>
  </w:style>
  <w:style w:type="paragraph" w:customStyle="1" w:styleId="9436553EB2B6484BBF3FACEEB3C1F110">
    <w:name w:val="9436553EB2B6484BBF3FACEEB3C1F110"/>
    <w:rsid w:val="00693D8A"/>
  </w:style>
  <w:style w:type="paragraph" w:customStyle="1" w:styleId="FE1B98EF99264B1BB1C71244C1D47930">
    <w:name w:val="FE1B98EF99264B1BB1C71244C1D47930"/>
    <w:rsid w:val="00693D8A"/>
  </w:style>
  <w:style w:type="paragraph" w:customStyle="1" w:styleId="EF15643D4AEC42498289C710571C3FC1">
    <w:name w:val="EF15643D4AEC42498289C710571C3FC1"/>
    <w:rsid w:val="00693D8A"/>
  </w:style>
  <w:style w:type="paragraph" w:customStyle="1" w:styleId="25E03E7B6D1E471D819637E81F481CB8">
    <w:name w:val="25E03E7B6D1E471D819637E81F481CB8"/>
    <w:rsid w:val="00693D8A"/>
  </w:style>
  <w:style w:type="paragraph" w:customStyle="1" w:styleId="ED77255A8ECC4AE095F8A9BFB4D3A345">
    <w:name w:val="ED77255A8ECC4AE095F8A9BFB4D3A345"/>
    <w:rsid w:val="00693D8A"/>
  </w:style>
  <w:style w:type="paragraph" w:customStyle="1" w:styleId="A592BCEF5A8845EEB6644CDA48025126">
    <w:name w:val="A592BCEF5A8845EEB6644CDA48025126"/>
    <w:rsid w:val="00693D8A"/>
  </w:style>
  <w:style w:type="paragraph" w:customStyle="1" w:styleId="12B8F89468A44E1AB348E78D8CA7B89D">
    <w:name w:val="12B8F89468A44E1AB348E78D8CA7B89D"/>
    <w:rsid w:val="00693D8A"/>
  </w:style>
  <w:style w:type="paragraph" w:customStyle="1" w:styleId="6B667E61138645D3BB4DBFFDD68E7639">
    <w:name w:val="6B667E61138645D3BB4DBFFDD68E7639"/>
    <w:rsid w:val="00693D8A"/>
  </w:style>
  <w:style w:type="paragraph" w:customStyle="1" w:styleId="8225290512AE4E15A9FF4702E22C25E2">
    <w:name w:val="8225290512AE4E15A9FF4702E22C25E2"/>
    <w:rsid w:val="00693D8A"/>
  </w:style>
  <w:style w:type="paragraph" w:customStyle="1" w:styleId="EE4B9B554BB94459A2C2E67BDA08E90C">
    <w:name w:val="EE4B9B554BB94459A2C2E67BDA08E90C"/>
    <w:rsid w:val="00693D8A"/>
  </w:style>
  <w:style w:type="paragraph" w:customStyle="1" w:styleId="58A86AB0A0AE49D38E2B82D7DAFB2D14">
    <w:name w:val="58A86AB0A0AE49D38E2B82D7DAFB2D14"/>
    <w:rsid w:val="00693D8A"/>
  </w:style>
  <w:style w:type="paragraph" w:customStyle="1" w:styleId="D68438E9E6874F6BA3DD5506320C90BD">
    <w:name w:val="D68438E9E6874F6BA3DD5506320C90BD"/>
    <w:rsid w:val="00693D8A"/>
  </w:style>
  <w:style w:type="paragraph" w:customStyle="1" w:styleId="F7E41108C9F243DCB8D2D9C21554E101">
    <w:name w:val="F7E41108C9F243DCB8D2D9C21554E101"/>
    <w:rsid w:val="00693D8A"/>
  </w:style>
  <w:style w:type="paragraph" w:customStyle="1" w:styleId="140B5D6DCB0E4E32B8799A3AE86D0558">
    <w:name w:val="140B5D6DCB0E4E32B8799A3AE86D0558"/>
    <w:rsid w:val="00693D8A"/>
  </w:style>
  <w:style w:type="paragraph" w:customStyle="1" w:styleId="ABA5A56E52E54DC6AFBC767985325EE9">
    <w:name w:val="ABA5A56E52E54DC6AFBC767985325EE9"/>
    <w:rsid w:val="00693D8A"/>
  </w:style>
  <w:style w:type="paragraph" w:customStyle="1" w:styleId="289693F1BB604461917EE1FC78CB75DF">
    <w:name w:val="289693F1BB604461917EE1FC78CB75DF"/>
    <w:rsid w:val="00693D8A"/>
  </w:style>
  <w:style w:type="paragraph" w:customStyle="1" w:styleId="7FC7C4B2D9C44A9484AA08A76BFE9664">
    <w:name w:val="7FC7C4B2D9C44A9484AA08A76BFE9664"/>
    <w:rsid w:val="00693D8A"/>
  </w:style>
  <w:style w:type="paragraph" w:customStyle="1" w:styleId="EA4E4A02D4C04AB68ACE07C4E3D0497C">
    <w:name w:val="EA4E4A02D4C04AB68ACE07C4E3D0497C"/>
    <w:rsid w:val="00693D8A"/>
  </w:style>
  <w:style w:type="paragraph" w:customStyle="1" w:styleId="7805D571940D48BF80404AE7DE826D80">
    <w:name w:val="7805D571940D48BF80404AE7DE826D80"/>
    <w:rsid w:val="00693D8A"/>
  </w:style>
  <w:style w:type="paragraph" w:customStyle="1" w:styleId="8958D1A3F9F944CA8F8787D2614187CC">
    <w:name w:val="8958D1A3F9F944CA8F8787D2614187CC"/>
    <w:rsid w:val="00693D8A"/>
  </w:style>
  <w:style w:type="paragraph" w:customStyle="1" w:styleId="CD760DC566814539AC4E756439505D32">
    <w:name w:val="CD760DC566814539AC4E756439505D32"/>
    <w:rsid w:val="00693D8A"/>
  </w:style>
  <w:style w:type="paragraph" w:customStyle="1" w:styleId="97FBA261934442839CEA6F47ED369B47">
    <w:name w:val="97FBA261934442839CEA6F47ED369B47"/>
    <w:rsid w:val="00693D8A"/>
  </w:style>
  <w:style w:type="paragraph" w:customStyle="1" w:styleId="8976961A677C460696941CFA24EDF310">
    <w:name w:val="8976961A677C460696941CFA24EDF310"/>
    <w:rsid w:val="00693D8A"/>
  </w:style>
  <w:style w:type="paragraph" w:customStyle="1" w:styleId="2D8570D02A86480FA593C67A47985DED">
    <w:name w:val="2D8570D02A86480FA593C67A47985DED"/>
    <w:rsid w:val="00693D8A"/>
  </w:style>
  <w:style w:type="paragraph" w:customStyle="1" w:styleId="34DDFAD8912040B2B92A4D688B4CE4C8">
    <w:name w:val="34DDFAD8912040B2B92A4D688B4CE4C8"/>
    <w:rsid w:val="00693D8A"/>
  </w:style>
  <w:style w:type="paragraph" w:customStyle="1" w:styleId="7AE3CD4C60C94444836E86A33F08C729">
    <w:name w:val="7AE3CD4C60C94444836E86A33F08C729"/>
    <w:rsid w:val="00693D8A"/>
  </w:style>
  <w:style w:type="paragraph" w:customStyle="1" w:styleId="C3BBE3EF5767408B9382D647B332B109">
    <w:name w:val="C3BBE3EF5767408B9382D647B332B109"/>
    <w:rsid w:val="00693D8A"/>
  </w:style>
  <w:style w:type="paragraph" w:customStyle="1" w:styleId="A924E49803A24F2FAEAE04C598104EBA">
    <w:name w:val="A924E49803A24F2FAEAE04C598104EBA"/>
    <w:rsid w:val="00693D8A"/>
  </w:style>
  <w:style w:type="paragraph" w:customStyle="1" w:styleId="5BEEC2DAC0914F4295C9EF65724F808E">
    <w:name w:val="5BEEC2DAC0914F4295C9EF65724F808E"/>
    <w:rsid w:val="00693D8A"/>
  </w:style>
  <w:style w:type="paragraph" w:customStyle="1" w:styleId="F0313A59D00E4FF6B5E377FE9240F092">
    <w:name w:val="F0313A59D00E4FF6B5E377FE9240F092"/>
    <w:rsid w:val="00693D8A"/>
  </w:style>
  <w:style w:type="paragraph" w:customStyle="1" w:styleId="3D172DF0C66440EDBF114E6AE4C4C57D">
    <w:name w:val="3D172DF0C66440EDBF114E6AE4C4C57D"/>
    <w:rsid w:val="00693D8A"/>
  </w:style>
  <w:style w:type="paragraph" w:customStyle="1" w:styleId="69AA9863439E4F1F95BFA2FAEB49AC50">
    <w:name w:val="69AA9863439E4F1F95BFA2FAEB49AC50"/>
    <w:rsid w:val="00693D8A"/>
  </w:style>
  <w:style w:type="paragraph" w:customStyle="1" w:styleId="FB9B3D26923B4C94AAF7055AE995B680">
    <w:name w:val="FB9B3D26923B4C94AAF7055AE995B680"/>
    <w:rsid w:val="00693D8A"/>
  </w:style>
  <w:style w:type="paragraph" w:customStyle="1" w:styleId="20E99889A2CD421FA8426B76C9A1AF6A">
    <w:name w:val="20E99889A2CD421FA8426B76C9A1AF6A"/>
    <w:rsid w:val="00693D8A"/>
  </w:style>
  <w:style w:type="paragraph" w:customStyle="1" w:styleId="964E715F85A947C0A4FF6C9800E7F334">
    <w:name w:val="964E715F85A947C0A4FF6C9800E7F334"/>
    <w:rsid w:val="00693D8A"/>
  </w:style>
  <w:style w:type="paragraph" w:customStyle="1" w:styleId="F5E62C1389584ADFBD736C4B07AEF47E">
    <w:name w:val="F5E62C1389584ADFBD736C4B07AEF47E"/>
    <w:rsid w:val="00693D8A"/>
  </w:style>
  <w:style w:type="paragraph" w:customStyle="1" w:styleId="5F6710A7277246DAB1BDA5C791891082">
    <w:name w:val="5F6710A7277246DAB1BDA5C791891082"/>
    <w:rsid w:val="00693D8A"/>
  </w:style>
  <w:style w:type="paragraph" w:customStyle="1" w:styleId="0A506D887A9A4095B95B50A98DB3CA64">
    <w:name w:val="0A506D887A9A4095B95B50A98DB3CA64"/>
    <w:rsid w:val="00693D8A"/>
  </w:style>
  <w:style w:type="paragraph" w:customStyle="1" w:styleId="B41D874346A94F14B3E2CC08AC95CED1">
    <w:name w:val="B41D874346A94F14B3E2CC08AC95CED1"/>
    <w:rsid w:val="00693D8A"/>
  </w:style>
  <w:style w:type="paragraph" w:customStyle="1" w:styleId="CE2F1834E3E345958B920E121989A2AB">
    <w:name w:val="CE2F1834E3E345958B920E121989A2AB"/>
    <w:rsid w:val="00693D8A"/>
  </w:style>
  <w:style w:type="paragraph" w:customStyle="1" w:styleId="7EB14611AAAD4785BE5956498A8108B8">
    <w:name w:val="7EB14611AAAD4785BE5956498A8108B8"/>
    <w:rsid w:val="00693D8A"/>
  </w:style>
  <w:style w:type="paragraph" w:customStyle="1" w:styleId="F5399EDA994D4740A0277B7329030569">
    <w:name w:val="F5399EDA994D4740A0277B7329030569"/>
    <w:rsid w:val="000C1ECF"/>
  </w:style>
  <w:style w:type="paragraph" w:customStyle="1" w:styleId="C81393A4FFDD4C708A2C883A1314368C">
    <w:name w:val="C81393A4FFDD4C708A2C883A1314368C"/>
    <w:rsid w:val="000C1ECF"/>
  </w:style>
  <w:style w:type="paragraph" w:customStyle="1" w:styleId="5CB48BFA9FCC4EA5824F2E616087FAAD">
    <w:name w:val="5CB48BFA9FCC4EA5824F2E616087FAAD"/>
    <w:rsid w:val="000C1ECF"/>
  </w:style>
  <w:style w:type="paragraph" w:customStyle="1" w:styleId="87C28286C7EA4EACA96C7370AC78F7C6">
    <w:name w:val="87C28286C7EA4EACA96C7370AC78F7C6"/>
    <w:rsid w:val="000C1ECF"/>
  </w:style>
  <w:style w:type="paragraph" w:customStyle="1" w:styleId="81468ABB852C47EA9D5B3EDF82A8FB81">
    <w:name w:val="81468ABB852C47EA9D5B3EDF82A8FB81"/>
    <w:rsid w:val="000C1ECF"/>
  </w:style>
  <w:style w:type="paragraph" w:customStyle="1" w:styleId="E9953E86ED264EBF9F71640E6E7ED52A">
    <w:name w:val="E9953E86ED264EBF9F71640E6E7ED52A"/>
    <w:rsid w:val="005240D6"/>
  </w:style>
  <w:style w:type="paragraph" w:customStyle="1" w:styleId="3B60A9998E2C4B4EB2877A98BC03A4E3">
    <w:name w:val="3B60A9998E2C4B4EB2877A98BC03A4E3"/>
    <w:rsid w:val="005240D6"/>
  </w:style>
  <w:style w:type="paragraph" w:customStyle="1" w:styleId="69BFB6BA84D44652BBC5F8983B8CADC1">
    <w:name w:val="69BFB6BA84D44652BBC5F8983B8CADC1"/>
    <w:rsid w:val="005240D6"/>
  </w:style>
  <w:style w:type="paragraph" w:customStyle="1" w:styleId="10A7D9A611524C09A35834B0F6A64F0B">
    <w:name w:val="10A7D9A611524C09A35834B0F6A64F0B"/>
    <w:rsid w:val="005240D6"/>
  </w:style>
  <w:style w:type="paragraph" w:customStyle="1" w:styleId="4226E86E43C5461AAE86F29DE8A3712E">
    <w:name w:val="4226E86E43C5461AAE86F29DE8A3712E"/>
    <w:rsid w:val="005240D6"/>
  </w:style>
  <w:style w:type="paragraph" w:customStyle="1" w:styleId="223444B6249A4A4DB68DA5A7F0C3EDEB">
    <w:name w:val="223444B6249A4A4DB68DA5A7F0C3EDEB"/>
    <w:rsid w:val="0086612D"/>
  </w:style>
  <w:style w:type="paragraph" w:customStyle="1" w:styleId="A76826D369314DC8A7E319681E17EBBE">
    <w:name w:val="A76826D369314DC8A7E319681E17EBBE"/>
    <w:rsid w:val="00D17E62"/>
  </w:style>
  <w:style w:type="paragraph" w:customStyle="1" w:styleId="1529986EC4D548E9940D868A3CD5B586">
    <w:name w:val="1529986EC4D548E9940D868A3CD5B586"/>
    <w:rsid w:val="00D17E62"/>
  </w:style>
  <w:style w:type="paragraph" w:customStyle="1" w:styleId="A1C56FC388EE4FF99E7410714E584BA0">
    <w:name w:val="A1C56FC388EE4FF99E7410714E584BA0"/>
    <w:rsid w:val="00D17E62"/>
  </w:style>
  <w:style w:type="paragraph" w:customStyle="1" w:styleId="86D46D47C373463FB3819F45C6A381FE">
    <w:name w:val="86D46D47C373463FB3819F45C6A381FE"/>
    <w:rsid w:val="00D17E62"/>
  </w:style>
  <w:style w:type="paragraph" w:customStyle="1" w:styleId="ECE46E730C584541AEF8D49B8AFCB1B8">
    <w:name w:val="ECE46E730C584541AEF8D49B8AFCB1B8"/>
    <w:rsid w:val="00D17E62"/>
  </w:style>
  <w:style w:type="paragraph" w:customStyle="1" w:styleId="FB2CC738C9114C879175B7292C0C2E6A">
    <w:name w:val="FB2CC738C9114C879175B7292C0C2E6A"/>
    <w:rsid w:val="00D17E62"/>
  </w:style>
  <w:style w:type="paragraph" w:customStyle="1" w:styleId="86D93485688B4314A6C17AEBC5FCBD3C">
    <w:name w:val="86D93485688B4314A6C17AEBC5FCBD3C"/>
    <w:rsid w:val="00D17E62"/>
  </w:style>
  <w:style w:type="paragraph" w:customStyle="1" w:styleId="283E38F3C80D4E469921CFDDE892D641">
    <w:name w:val="283E38F3C80D4E469921CFDDE892D641"/>
    <w:rsid w:val="00D17E62"/>
  </w:style>
  <w:style w:type="paragraph" w:customStyle="1" w:styleId="7ADE2DCF86BE4FD098F91A3BFD83E3FD">
    <w:name w:val="7ADE2DCF86BE4FD098F91A3BFD83E3FD"/>
    <w:rsid w:val="00D17E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0F881-1B6C-4767-A4A5-9E7181C5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barron</dc:creator>
  <cp:keywords/>
  <dc:description/>
  <cp:lastModifiedBy>Lamvu, Georgine M.</cp:lastModifiedBy>
  <cp:revision>3</cp:revision>
  <cp:lastPrinted>2019-04-10T19:24:00Z</cp:lastPrinted>
  <dcterms:created xsi:type="dcterms:W3CDTF">2021-04-27T22:33:00Z</dcterms:created>
  <dcterms:modified xsi:type="dcterms:W3CDTF">2021-04-27T22:33:00Z</dcterms:modified>
</cp:coreProperties>
</file>